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2FDE" w:rsidRDefault="003B2FB7" w:rsidP="000648F8">
      <w:pPr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eastAsia="de-DE"/>
        </w:rPr>
      </w:pPr>
      <w:r>
        <w:rPr>
          <w:rFonts w:eastAsia="Times New Roman" w:cs="Times New Roman"/>
          <w:b/>
          <w:sz w:val="24"/>
          <w:szCs w:val="24"/>
          <w:u w:val="single"/>
          <w:lang w:eastAsia="de-DE"/>
        </w:rPr>
        <w:t>Besprechung: Ist-Stand Erfassung</w:t>
      </w:r>
    </w:p>
    <w:p w:rsidR="00916523" w:rsidRDefault="00916523" w:rsidP="000648F8">
      <w:pPr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eastAsia="de-DE"/>
        </w:rPr>
      </w:pPr>
    </w:p>
    <w:p w:rsidR="003B2FB7" w:rsidRDefault="003B2FB7" w:rsidP="000648F8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Teilnehmer:</w:t>
      </w:r>
    </w:p>
    <w:p w:rsidR="003B2FB7" w:rsidRDefault="003B2FB7" w:rsidP="003B2FB7">
      <w:pPr>
        <w:pStyle w:val="Listenabsatz"/>
        <w:numPr>
          <w:ilvl w:val="0"/>
          <w:numId w:val="32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Hr. Schick</w:t>
      </w:r>
    </w:p>
    <w:p w:rsidR="003B2FB7" w:rsidRDefault="003B2FB7" w:rsidP="003B2FB7">
      <w:pPr>
        <w:pStyle w:val="Listenabsatz"/>
        <w:numPr>
          <w:ilvl w:val="0"/>
          <w:numId w:val="32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Fr. Hollmann</w:t>
      </w:r>
    </w:p>
    <w:p w:rsidR="003B2FB7" w:rsidRDefault="003B2FB7" w:rsidP="003B2FB7">
      <w:pPr>
        <w:spacing w:after="0" w:line="240" w:lineRule="auto"/>
        <w:ind w:left="360"/>
        <w:rPr>
          <w:rFonts w:eastAsia="Times New Roman" w:cs="Times New Roman"/>
          <w:sz w:val="24"/>
          <w:szCs w:val="24"/>
          <w:lang w:eastAsia="de-DE"/>
        </w:rPr>
      </w:pPr>
    </w:p>
    <w:p w:rsidR="003B2FB7" w:rsidRDefault="003B2FB7" w:rsidP="003B2FB7">
      <w:pPr>
        <w:spacing w:after="0" w:line="240" w:lineRule="auto"/>
        <w:ind w:left="360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Verbesserungsmöglichkeiten bei der aktuellen Datenerfassung</w:t>
      </w:r>
    </w:p>
    <w:p w:rsidR="003B2FB7" w:rsidRDefault="003B2FB7" w:rsidP="003B2FB7">
      <w:pPr>
        <w:pStyle w:val="Listenabsatz"/>
        <w:numPr>
          <w:ilvl w:val="0"/>
          <w:numId w:val="33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 xml:space="preserve">Neuanlage nach „altem“ Anlauf. Dazu könnte es im ENI eine neue Maske geben, mit der ein bestehender Anlauf geklont wird (neue Angabe eines </w:t>
      </w:r>
      <w:proofErr w:type="spellStart"/>
      <w:r>
        <w:rPr>
          <w:rFonts w:eastAsia="Times New Roman" w:cs="Times New Roman"/>
          <w:sz w:val="24"/>
          <w:szCs w:val="24"/>
          <w:lang w:eastAsia="de-DE"/>
        </w:rPr>
        <w:t>ETA’s</w:t>
      </w:r>
      <w:proofErr w:type="spellEnd"/>
      <w:r>
        <w:rPr>
          <w:rFonts w:eastAsia="Times New Roman" w:cs="Times New Roman"/>
          <w:sz w:val="24"/>
          <w:szCs w:val="24"/>
          <w:lang w:eastAsia="de-DE"/>
        </w:rPr>
        <w:t>). Damit könnte man sich best. Erfassung sparen und nur die geänderten Daten nachpflegen.</w:t>
      </w:r>
    </w:p>
    <w:p w:rsidR="003B2FB7" w:rsidRPr="003B2FB7" w:rsidRDefault="003B2FB7" w:rsidP="003B2FB7">
      <w:pPr>
        <w:pStyle w:val="Listenabsatz"/>
        <w:numPr>
          <w:ilvl w:val="0"/>
          <w:numId w:val="33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IMO Nummer im ENI bearbeitbar machen. Damit könnte ein Anlauf noch einem anderen Schiff zugeordnet werden. (Übernahme).</w:t>
      </w:r>
    </w:p>
    <w:p w:rsidR="003B2FB7" w:rsidRPr="003B2FB7" w:rsidRDefault="003B2FB7" w:rsidP="003B2FB7">
      <w:pPr>
        <w:spacing w:after="0" w:line="240" w:lineRule="auto"/>
        <w:ind w:left="360"/>
        <w:rPr>
          <w:rFonts w:eastAsia="Times New Roman" w:cs="Times New Roman"/>
          <w:sz w:val="24"/>
          <w:szCs w:val="24"/>
          <w:lang w:eastAsia="de-DE"/>
        </w:rPr>
      </w:pPr>
    </w:p>
    <w:p w:rsidR="000648F8" w:rsidRPr="008C5B28" w:rsidRDefault="00182FDE" w:rsidP="000648F8">
      <w:pPr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eastAsia="de-DE"/>
        </w:rPr>
      </w:pPr>
      <w:r>
        <w:rPr>
          <w:rFonts w:eastAsia="Times New Roman" w:cs="Times New Roman"/>
          <w:b/>
          <w:sz w:val="24"/>
          <w:szCs w:val="24"/>
          <w:u w:val="single"/>
          <w:lang w:eastAsia="de-DE"/>
        </w:rPr>
        <w:t>Besprechung: Daten + Dienste</w:t>
      </w:r>
    </w:p>
    <w:p w:rsidR="000648F8" w:rsidRDefault="000648F8" w:rsidP="000648F8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p w:rsidR="00AF3E17" w:rsidRDefault="00AF3E17" w:rsidP="001D6A87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Teilnehmer:</w:t>
      </w:r>
    </w:p>
    <w:p w:rsidR="00AF3E17" w:rsidRDefault="00AF3E17" w:rsidP="00AF3E17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 xml:space="preserve">Hr. </w:t>
      </w:r>
      <w:proofErr w:type="spellStart"/>
      <w:r>
        <w:rPr>
          <w:rFonts w:eastAsia="Times New Roman" w:cs="Times New Roman"/>
          <w:sz w:val="24"/>
          <w:szCs w:val="24"/>
          <w:lang w:eastAsia="de-DE"/>
        </w:rPr>
        <w:t>Großklaus</w:t>
      </w:r>
      <w:proofErr w:type="spellEnd"/>
      <w:r>
        <w:rPr>
          <w:rFonts w:eastAsia="Times New Roman" w:cs="Times New Roman"/>
          <w:sz w:val="24"/>
          <w:szCs w:val="24"/>
          <w:lang w:eastAsia="de-DE"/>
        </w:rPr>
        <w:t xml:space="preserve"> (</w:t>
      </w:r>
      <w:proofErr w:type="spellStart"/>
      <w:r>
        <w:rPr>
          <w:rFonts w:eastAsia="Times New Roman" w:cs="Times New Roman"/>
          <w:sz w:val="24"/>
          <w:szCs w:val="24"/>
          <w:lang w:eastAsia="de-DE"/>
        </w:rPr>
        <w:t>Daten+Dienste</w:t>
      </w:r>
      <w:proofErr w:type="spellEnd"/>
      <w:r>
        <w:rPr>
          <w:rFonts w:eastAsia="Times New Roman" w:cs="Times New Roman"/>
          <w:sz w:val="24"/>
          <w:szCs w:val="24"/>
          <w:lang w:eastAsia="de-DE"/>
        </w:rPr>
        <w:t>)</w:t>
      </w:r>
    </w:p>
    <w:p w:rsidR="00AF3E17" w:rsidRDefault="00AF3E17" w:rsidP="00AF3E17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 xml:space="preserve">Hr. </w:t>
      </w:r>
      <w:proofErr w:type="spellStart"/>
      <w:r>
        <w:rPr>
          <w:rFonts w:eastAsia="Times New Roman" w:cs="Times New Roman"/>
          <w:sz w:val="24"/>
          <w:szCs w:val="24"/>
          <w:lang w:eastAsia="de-DE"/>
        </w:rPr>
        <w:t>Deffke</w:t>
      </w:r>
      <w:proofErr w:type="spellEnd"/>
      <w:r>
        <w:rPr>
          <w:rFonts w:eastAsia="Times New Roman" w:cs="Times New Roman"/>
          <w:sz w:val="24"/>
          <w:szCs w:val="24"/>
          <w:lang w:eastAsia="de-DE"/>
        </w:rPr>
        <w:t xml:space="preserve"> (</w:t>
      </w:r>
      <w:proofErr w:type="spellStart"/>
      <w:r>
        <w:rPr>
          <w:rFonts w:eastAsia="Times New Roman" w:cs="Times New Roman"/>
          <w:sz w:val="24"/>
          <w:szCs w:val="24"/>
          <w:lang w:eastAsia="de-DE"/>
        </w:rPr>
        <w:t>Daten+Dienste</w:t>
      </w:r>
      <w:proofErr w:type="spellEnd"/>
      <w:r>
        <w:rPr>
          <w:rFonts w:eastAsia="Times New Roman" w:cs="Times New Roman"/>
          <w:sz w:val="24"/>
          <w:szCs w:val="24"/>
          <w:lang w:eastAsia="de-DE"/>
        </w:rPr>
        <w:t>)</w:t>
      </w:r>
    </w:p>
    <w:p w:rsidR="00AF3E17" w:rsidRDefault="00AF3E17" w:rsidP="00AF3E17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Hr. Langbein (BSMD)</w:t>
      </w:r>
    </w:p>
    <w:p w:rsidR="00AF3E17" w:rsidRDefault="00AF3E17" w:rsidP="00AF3E17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Hr. Schick (BSMD)</w:t>
      </w:r>
    </w:p>
    <w:p w:rsidR="00AF3E17" w:rsidRPr="00AF3E17" w:rsidRDefault="00AF3E17" w:rsidP="00AF3E17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Fr. Hollmann (BSMD)</w:t>
      </w:r>
    </w:p>
    <w:p w:rsidR="00AF3E17" w:rsidRDefault="00AF3E17" w:rsidP="001D6A87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p w:rsidR="00AA4C9E" w:rsidRDefault="001D6A87" w:rsidP="001D6A87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Bestandsaufnahme:</w:t>
      </w:r>
    </w:p>
    <w:p w:rsidR="001D6A87" w:rsidRDefault="001D6A87" w:rsidP="001D6A87">
      <w:pPr>
        <w:pStyle w:val="Listenabsatz"/>
        <w:numPr>
          <w:ilvl w:val="0"/>
          <w:numId w:val="30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Schnittstelle zum HIS-NORD</w:t>
      </w:r>
      <w:r w:rsidR="00916523">
        <w:rPr>
          <w:rFonts w:eastAsia="Times New Roman" w:cs="Times New Roman"/>
          <w:sz w:val="24"/>
          <w:szCs w:val="24"/>
          <w:lang w:eastAsia="de-DE"/>
        </w:rPr>
        <w:t>-Testsystem</w:t>
      </w:r>
      <w:r>
        <w:rPr>
          <w:rFonts w:eastAsia="Times New Roman" w:cs="Times New Roman"/>
          <w:sz w:val="24"/>
          <w:szCs w:val="24"/>
          <w:lang w:eastAsia="de-DE"/>
        </w:rPr>
        <w:t xml:space="preserve"> ist vorhanden</w:t>
      </w:r>
    </w:p>
    <w:p w:rsidR="001D6A87" w:rsidRDefault="001D6A87" w:rsidP="001D6A87">
      <w:pPr>
        <w:pStyle w:val="Listenabsatz"/>
        <w:numPr>
          <w:ilvl w:val="0"/>
          <w:numId w:val="30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Es sind bereits einige Testdaten versendet worden</w:t>
      </w:r>
      <w:r w:rsidR="00916523">
        <w:rPr>
          <w:rFonts w:eastAsia="Times New Roman" w:cs="Times New Roman"/>
          <w:sz w:val="24"/>
          <w:szCs w:val="24"/>
          <w:lang w:eastAsia="de-DE"/>
        </w:rPr>
        <w:t xml:space="preserve"> (BSMD =&gt; HIS-Nord-Testsystem =&gt; NSW-Testsystem)</w:t>
      </w:r>
    </w:p>
    <w:p w:rsidR="001D6A87" w:rsidRDefault="001D6A87" w:rsidP="001D6A87">
      <w:pPr>
        <w:pStyle w:val="Listenabsatz"/>
        <w:numPr>
          <w:ilvl w:val="0"/>
          <w:numId w:val="30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Die Schnittstelle lässt sich vom BSMD noch nicht nutzen, da nicht alle erforderlichen Voraussetzungen erfüllt sind</w:t>
      </w:r>
      <w:r w:rsidR="00916523">
        <w:rPr>
          <w:rFonts w:eastAsia="Times New Roman" w:cs="Times New Roman"/>
          <w:sz w:val="24"/>
          <w:szCs w:val="24"/>
          <w:lang w:eastAsia="de-DE"/>
        </w:rPr>
        <w:t xml:space="preserve"> (siehe „Anforderungen BSMD“)</w:t>
      </w:r>
    </w:p>
    <w:p w:rsidR="003B2FB7" w:rsidRDefault="00916523" w:rsidP="003B2FB7">
      <w:pPr>
        <w:pStyle w:val="Listenabsatz"/>
        <w:numPr>
          <w:ilvl w:val="0"/>
          <w:numId w:val="30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 xml:space="preserve">Die Funktion zur Abfrage des </w:t>
      </w:r>
      <w:r w:rsidR="003B2FB7">
        <w:rPr>
          <w:rFonts w:eastAsia="Times New Roman" w:cs="Times New Roman"/>
          <w:sz w:val="24"/>
          <w:szCs w:val="24"/>
          <w:lang w:eastAsia="de-DE"/>
        </w:rPr>
        <w:t>Belegungszustand</w:t>
      </w:r>
      <w:r>
        <w:rPr>
          <w:rFonts w:eastAsia="Times New Roman" w:cs="Times New Roman"/>
          <w:sz w:val="24"/>
          <w:szCs w:val="24"/>
          <w:lang w:eastAsia="de-DE"/>
        </w:rPr>
        <w:t>es</w:t>
      </w:r>
      <w:r w:rsidR="003B2FB7">
        <w:rPr>
          <w:rFonts w:eastAsia="Times New Roman" w:cs="Times New Roman"/>
          <w:sz w:val="24"/>
          <w:szCs w:val="24"/>
          <w:lang w:eastAsia="de-DE"/>
        </w:rPr>
        <w:t xml:space="preserve"> der Meldeklassen</w:t>
      </w:r>
      <w:r>
        <w:rPr>
          <w:rFonts w:eastAsia="Times New Roman" w:cs="Times New Roman"/>
          <w:sz w:val="24"/>
          <w:szCs w:val="24"/>
          <w:lang w:eastAsia="de-DE"/>
        </w:rPr>
        <w:t xml:space="preserve"> für eine </w:t>
      </w:r>
      <w:r w:rsidR="00BD01CD">
        <w:rPr>
          <w:rFonts w:eastAsia="Times New Roman" w:cs="Times New Roman"/>
          <w:sz w:val="24"/>
          <w:szCs w:val="24"/>
          <w:lang w:eastAsia="de-DE"/>
        </w:rPr>
        <w:t>bestehende Anmeldung</w:t>
      </w:r>
      <w:r w:rsidR="003B2FB7">
        <w:rPr>
          <w:rFonts w:eastAsia="Times New Roman" w:cs="Times New Roman"/>
          <w:sz w:val="24"/>
          <w:szCs w:val="24"/>
          <w:lang w:eastAsia="de-DE"/>
        </w:rPr>
        <w:t xml:space="preserve"> ist bereits in der Webanwendung</w:t>
      </w:r>
      <w:r w:rsidR="00BD01CD">
        <w:rPr>
          <w:rFonts w:eastAsia="Times New Roman" w:cs="Times New Roman"/>
          <w:sz w:val="24"/>
          <w:szCs w:val="24"/>
          <w:lang w:eastAsia="de-DE"/>
        </w:rPr>
        <w:t xml:space="preserve"> des HIS-NORD</w:t>
      </w:r>
      <w:r w:rsidR="003B2FB7">
        <w:rPr>
          <w:rFonts w:eastAsia="Times New Roman" w:cs="Times New Roman"/>
          <w:sz w:val="24"/>
          <w:szCs w:val="24"/>
          <w:lang w:eastAsia="de-DE"/>
        </w:rPr>
        <w:t xml:space="preserve"> enthalten</w:t>
      </w:r>
    </w:p>
    <w:p w:rsidR="001D6A87" w:rsidRDefault="001D6A87" w:rsidP="001D6A87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p w:rsidR="001D6A87" w:rsidRDefault="001D6A87" w:rsidP="001D6A87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Anforderungen des BSMD</w:t>
      </w:r>
      <w:r w:rsidR="00BD01CD">
        <w:rPr>
          <w:rFonts w:eastAsia="Times New Roman" w:cs="Times New Roman"/>
          <w:sz w:val="24"/>
          <w:szCs w:val="24"/>
          <w:lang w:eastAsia="de-DE"/>
        </w:rPr>
        <w:t xml:space="preserve"> als Voraussetzung zur Nutzung der Schnittstelle zum HIS-NORD</w:t>
      </w:r>
      <w:r>
        <w:rPr>
          <w:rFonts w:eastAsia="Times New Roman" w:cs="Times New Roman"/>
          <w:sz w:val="24"/>
          <w:szCs w:val="24"/>
          <w:lang w:eastAsia="de-DE"/>
        </w:rPr>
        <w:t>:</w:t>
      </w:r>
    </w:p>
    <w:p w:rsidR="001D6A87" w:rsidRPr="001D6A87" w:rsidRDefault="003B2FB7" w:rsidP="001D6A87">
      <w:pPr>
        <w:pStyle w:val="Listenabsatz"/>
        <w:numPr>
          <w:ilvl w:val="0"/>
          <w:numId w:val="30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Melde-By</w:t>
      </w:r>
      <w:r w:rsidR="001D6A87">
        <w:rPr>
          <w:rFonts w:eastAsia="Times New Roman" w:cs="Times New Roman"/>
          <w:sz w:val="24"/>
          <w:szCs w:val="24"/>
          <w:lang w:eastAsia="de-DE"/>
        </w:rPr>
        <w:t>pass am HIS-NORD vorbei zum NSW</w:t>
      </w:r>
      <w:r w:rsidR="00BD01CD">
        <w:rPr>
          <w:rFonts w:eastAsia="Times New Roman" w:cs="Times New Roman"/>
          <w:sz w:val="24"/>
          <w:szCs w:val="24"/>
          <w:lang w:eastAsia="de-DE"/>
        </w:rPr>
        <w:t xml:space="preserve"> (direkte Weiterleitung)</w:t>
      </w:r>
    </w:p>
    <w:p w:rsidR="00AE07A4" w:rsidRDefault="00AE07A4" w:rsidP="001D6A87">
      <w:pPr>
        <w:pStyle w:val="Listenabsatz"/>
        <w:numPr>
          <w:ilvl w:val="0"/>
          <w:numId w:val="30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Keine Bearbeitung, Abwandlung oder Modifizierung der Daten</w:t>
      </w:r>
      <w:r w:rsidR="003B2FB7">
        <w:rPr>
          <w:rFonts w:eastAsia="Times New Roman" w:cs="Times New Roman"/>
          <w:sz w:val="24"/>
          <w:szCs w:val="24"/>
          <w:lang w:eastAsia="de-DE"/>
        </w:rPr>
        <w:t>,</w:t>
      </w:r>
      <w:r>
        <w:rPr>
          <w:rFonts w:eastAsia="Times New Roman" w:cs="Times New Roman"/>
          <w:sz w:val="24"/>
          <w:szCs w:val="24"/>
          <w:lang w:eastAsia="de-DE"/>
        </w:rPr>
        <w:t xml:space="preserve"> bev</w:t>
      </w:r>
      <w:r w:rsidR="003B2FB7">
        <w:rPr>
          <w:rFonts w:eastAsia="Times New Roman" w:cs="Times New Roman"/>
          <w:sz w:val="24"/>
          <w:szCs w:val="24"/>
          <w:lang w:eastAsia="de-DE"/>
        </w:rPr>
        <w:t>or sie an das NSW übermittelt we</w:t>
      </w:r>
      <w:r>
        <w:rPr>
          <w:rFonts w:eastAsia="Times New Roman" w:cs="Times New Roman"/>
          <w:sz w:val="24"/>
          <w:szCs w:val="24"/>
          <w:lang w:eastAsia="de-DE"/>
        </w:rPr>
        <w:t>rden</w:t>
      </w:r>
    </w:p>
    <w:p w:rsidR="001D6A87" w:rsidRDefault="00AE07A4" w:rsidP="001D6A87">
      <w:pPr>
        <w:pStyle w:val="Listenabsatz"/>
        <w:numPr>
          <w:ilvl w:val="0"/>
          <w:numId w:val="30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Schnittstellenaufbau</w:t>
      </w:r>
      <w:r w:rsidR="001D6A87">
        <w:rPr>
          <w:rFonts w:eastAsia="Times New Roman" w:cs="Times New Roman"/>
          <w:sz w:val="24"/>
          <w:szCs w:val="24"/>
          <w:lang w:eastAsia="de-DE"/>
        </w:rPr>
        <w:t xml:space="preserve"> auf Meldeklassen-Basis</w:t>
      </w:r>
    </w:p>
    <w:p w:rsidR="00AE07A4" w:rsidRDefault="00AE07A4" w:rsidP="001D6A87">
      <w:pPr>
        <w:pStyle w:val="Listenabsatz"/>
        <w:numPr>
          <w:ilvl w:val="0"/>
          <w:numId w:val="30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Übermittlung</w:t>
      </w:r>
      <w:r w:rsidR="009D6F63">
        <w:rPr>
          <w:rFonts w:eastAsia="Times New Roman" w:cs="Times New Roman"/>
          <w:sz w:val="24"/>
          <w:szCs w:val="24"/>
          <w:lang w:eastAsia="de-DE"/>
        </w:rPr>
        <w:t>sfunktion</w:t>
      </w:r>
      <w:r>
        <w:rPr>
          <w:rFonts w:eastAsia="Times New Roman" w:cs="Times New Roman"/>
          <w:sz w:val="24"/>
          <w:szCs w:val="24"/>
          <w:lang w:eastAsia="de-DE"/>
        </w:rPr>
        <w:t xml:space="preserve"> einzelner Meldeklassen</w:t>
      </w:r>
      <w:r w:rsidR="009D6F63">
        <w:rPr>
          <w:rFonts w:eastAsia="Times New Roman" w:cs="Times New Roman"/>
          <w:sz w:val="24"/>
          <w:szCs w:val="24"/>
          <w:lang w:eastAsia="de-DE"/>
        </w:rPr>
        <w:t xml:space="preserve"> an das NSW</w:t>
      </w:r>
    </w:p>
    <w:p w:rsidR="001D6A87" w:rsidRDefault="003B2FB7" w:rsidP="001D6A87">
      <w:pPr>
        <w:pStyle w:val="Listenabsatz"/>
        <w:numPr>
          <w:ilvl w:val="0"/>
          <w:numId w:val="30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Keine Rückmeldung von HIS-</w:t>
      </w:r>
      <w:r w:rsidR="001D6A87">
        <w:rPr>
          <w:rFonts w:eastAsia="Times New Roman" w:cs="Times New Roman"/>
          <w:sz w:val="24"/>
          <w:szCs w:val="24"/>
          <w:lang w:eastAsia="de-DE"/>
        </w:rPr>
        <w:t>Fehlermeldungen</w:t>
      </w:r>
      <w:r>
        <w:rPr>
          <w:rFonts w:eastAsia="Times New Roman" w:cs="Times New Roman"/>
          <w:sz w:val="24"/>
          <w:szCs w:val="24"/>
          <w:lang w:eastAsia="de-DE"/>
        </w:rPr>
        <w:t>, besser direkt Rückmeldungen aus dem NSW weiterreichen</w:t>
      </w:r>
    </w:p>
    <w:p w:rsidR="001D6A87" w:rsidRDefault="00AE07A4" w:rsidP="001D6A87">
      <w:pPr>
        <w:pStyle w:val="Listenabsatz"/>
        <w:numPr>
          <w:ilvl w:val="0"/>
          <w:numId w:val="30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Freigabe für alle deutschen NSW-Häfen</w:t>
      </w:r>
    </w:p>
    <w:p w:rsidR="003B2FB7" w:rsidRDefault="00AE07A4" w:rsidP="002B04D8">
      <w:pPr>
        <w:pStyle w:val="Listenabsatz"/>
        <w:numPr>
          <w:ilvl w:val="0"/>
          <w:numId w:val="30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 w:rsidRPr="003B2FB7">
        <w:rPr>
          <w:rFonts w:eastAsia="Times New Roman" w:cs="Times New Roman"/>
          <w:sz w:val="24"/>
          <w:szCs w:val="24"/>
          <w:lang w:eastAsia="de-DE"/>
        </w:rPr>
        <w:t>Abfragemöglichkeit des Sendestatus zu den einzelnen Meldeklassen pro ID</w:t>
      </w:r>
      <w:r w:rsidR="00BD01CD">
        <w:rPr>
          <w:rFonts w:eastAsia="Times New Roman" w:cs="Times New Roman"/>
          <w:sz w:val="24"/>
          <w:szCs w:val="24"/>
          <w:lang w:eastAsia="de-DE"/>
        </w:rPr>
        <w:t xml:space="preserve"> (wie bereits in der HIS-NORD-Webanwendung vorhanden)</w:t>
      </w:r>
    </w:p>
    <w:p w:rsidR="00AE07A4" w:rsidRPr="003B2FB7" w:rsidRDefault="00AE07A4" w:rsidP="002B04D8">
      <w:pPr>
        <w:pStyle w:val="Listenabsatz"/>
        <w:numPr>
          <w:ilvl w:val="0"/>
          <w:numId w:val="30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 w:rsidRPr="003B2FB7">
        <w:rPr>
          <w:rFonts w:eastAsia="Times New Roman" w:cs="Times New Roman"/>
          <w:sz w:val="24"/>
          <w:szCs w:val="24"/>
          <w:lang w:eastAsia="de-DE"/>
        </w:rPr>
        <w:t>Erstellung einer ID (ETA, Hafen, IMO-Nr.) ohne zusätzliche Dateneingabe</w:t>
      </w:r>
    </w:p>
    <w:p w:rsidR="00AE07A4" w:rsidRDefault="00AE07A4" w:rsidP="001D6A87">
      <w:pPr>
        <w:pStyle w:val="Listenabsatz"/>
        <w:numPr>
          <w:ilvl w:val="0"/>
          <w:numId w:val="30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Extern erstellte ID ins eigene System übernehmen und verwenden</w:t>
      </w:r>
    </w:p>
    <w:p w:rsidR="009D6F63" w:rsidRDefault="009D6F63" w:rsidP="001D6A87">
      <w:pPr>
        <w:pStyle w:val="Listenabsatz"/>
        <w:numPr>
          <w:ilvl w:val="0"/>
          <w:numId w:val="30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Unmittelbare Antwortmeldung zum Status der abgegeben Meldung</w:t>
      </w:r>
    </w:p>
    <w:p w:rsidR="00AE07A4" w:rsidRDefault="00AE07A4" w:rsidP="00AE07A4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p w:rsidR="007C21A6" w:rsidRDefault="007C21A6" w:rsidP="00AE07A4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p w:rsidR="00AE07A4" w:rsidRDefault="00AF3E17" w:rsidP="00AE07A4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lastRenderedPageBreak/>
        <w:t>Ergebnis:</w:t>
      </w:r>
    </w:p>
    <w:p w:rsidR="00AF3E17" w:rsidRDefault="00AF3E17" w:rsidP="00AF3E17">
      <w:pPr>
        <w:pStyle w:val="Listenabsatz"/>
        <w:numPr>
          <w:ilvl w:val="0"/>
          <w:numId w:val="30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Möglich</w:t>
      </w:r>
      <w:r w:rsidR="007C21A6">
        <w:rPr>
          <w:rFonts w:eastAsia="Times New Roman" w:cs="Times New Roman"/>
          <w:sz w:val="24"/>
          <w:szCs w:val="24"/>
          <w:lang w:eastAsia="de-DE"/>
        </w:rPr>
        <w:t>e</w:t>
      </w:r>
      <w:r>
        <w:rPr>
          <w:rFonts w:eastAsia="Times New Roman" w:cs="Times New Roman"/>
          <w:sz w:val="24"/>
          <w:szCs w:val="24"/>
          <w:lang w:eastAsia="de-DE"/>
        </w:rPr>
        <w:t xml:space="preserve"> Anpassung der Schnittstelle</w:t>
      </w:r>
      <w:r w:rsidR="007C21A6">
        <w:rPr>
          <w:rFonts w:eastAsia="Times New Roman" w:cs="Times New Roman"/>
          <w:sz w:val="24"/>
          <w:szCs w:val="24"/>
          <w:lang w:eastAsia="de-DE"/>
        </w:rPr>
        <w:t xml:space="preserve"> entsprechend Anforderungen des BSMD</w:t>
      </w:r>
      <w:r>
        <w:rPr>
          <w:rFonts w:eastAsia="Times New Roman" w:cs="Times New Roman"/>
          <w:sz w:val="24"/>
          <w:szCs w:val="24"/>
          <w:lang w:eastAsia="de-DE"/>
        </w:rPr>
        <w:t xml:space="preserve"> in Kombination mit NSW-Version 4.0</w:t>
      </w:r>
    </w:p>
    <w:p w:rsidR="00401ED5" w:rsidRDefault="00401ED5" w:rsidP="00AF3E17">
      <w:pPr>
        <w:pStyle w:val="Listenabsatz"/>
        <w:numPr>
          <w:ilvl w:val="0"/>
          <w:numId w:val="30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 xml:space="preserve">Zeitlicher Rahmen der </w:t>
      </w:r>
      <w:r w:rsidR="007C21A6">
        <w:rPr>
          <w:rFonts w:eastAsia="Times New Roman" w:cs="Times New Roman"/>
          <w:sz w:val="24"/>
          <w:szCs w:val="24"/>
          <w:lang w:eastAsia="de-DE"/>
        </w:rPr>
        <w:t>Ablieferung</w:t>
      </w:r>
      <w:r>
        <w:rPr>
          <w:rFonts w:eastAsia="Times New Roman" w:cs="Times New Roman"/>
          <w:sz w:val="24"/>
          <w:szCs w:val="24"/>
          <w:lang w:eastAsia="de-DE"/>
        </w:rPr>
        <w:t>: Voraussichtlich im Frühjahr 2017</w:t>
      </w:r>
      <w:r w:rsidR="007C21A6">
        <w:rPr>
          <w:rFonts w:eastAsia="Times New Roman" w:cs="Times New Roman"/>
          <w:sz w:val="24"/>
          <w:szCs w:val="24"/>
          <w:lang w:eastAsia="de-DE"/>
        </w:rPr>
        <w:t xml:space="preserve"> (Termin: NSW-Version 4.0)</w:t>
      </w:r>
    </w:p>
    <w:p w:rsidR="00AF3E17" w:rsidRDefault="00AF3E17" w:rsidP="00AF3E17">
      <w:pPr>
        <w:pStyle w:val="Listenabsatz"/>
        <w:numPr>
          <w:ilvl w:val="0"/>
          <w:numId w:val="30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 xml:space="preserve">Rückmeldung zur </w:t>
      </w:r>
      <w:r w:rsidR="0010415B">
        <w:rPr>
          <w:rFonts w:eastAsia="Times New Roman" w:cs="Times New Roman"/>
          <w:sz w:val="24"/>
          <w:szCs w:val="24"/>
          <w:lang w:eastAsia="de-DE"/>
        </w:rPr>
        <w:t xml:space="preserve">Machbarkeit der </w:t>
      </w:r>
      <w:r>
        <w:rPr>
          <w:rFonts w:eastAsia="Times New Roman" w:cs="Times New Roman"/>
          <w:sz w:val="24"/>
          <w:szCs w:val="24"/>
          <w:lang w:eastAsia="de-DE"/>
        </w:rPr>
        <w:t xml:space="preserve">Umsetzung von Seiten </w:t>
      </w:r>
      <w:proofErr w:type="spellStart"/>
      <w:r>
        <w:rPr>
          <w:rFonts w:eastAsia="Times New Roman" w:cs="Times New Roman"/>
          <w:sz w:val="24"/>
          <w:szCs w:val="24"/>
          <w:lang w:eastAsia="de-DE"/>
        </w:rPr>
        <w:t>Daten+Dienste</w:t>
      </w:r>
      <w:proofErr w:type="spellEnd"/>
      <w:r>
        <w:rPr>
          <w:rFonts w:eastAsia="Times New Roman" w:cs="Times New Roman"/>
          <w:sz w:val="24"/>
          <w:szCs w:val="24"/>
          <w:lang w:eastAsia="de-DE"/>
        </w:rPr>
        <w:t>: KW 41</w:t>
      </w:r>
    </w:p>
    <w:p w:rsidR="007C21A6" w:rsidRPr="00AF3E17" w:rsidRDefault="007C21A6" w:rsidP="00AF3E17">
      <w:pPr>
        <w:pStyle w:val="Listenabsatz"/>
        <w:numPr>
          <w:ilvl w:val="0"/>
          <w:numId w:val="30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Zusammenarbeit bleibt zu den bisherigen Konditionen bestehen</w:t>
      </w:r>
    </w:p>
    <w:p w:rsidR="00182FDE" w:rsidRDefault="00182FDE" w:rsidP="00AA4C9E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p w:rsidR="00182FDE" w:rsidRDefault="00182FDE" w:rsidP="00AA4C9E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p w:rsidR="009D6F63" w:rsidRDefault="00182FDE" w:rsidP="00C60E15">
      <w:pPr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eastAsia="de-DE"/>
        </w:rPr>
      </w:pPr>
      <w:r>
        <w:rPr>
          <w:rFonts w:eastAsia="Times New Roman" w:cs="Times New Roman"/>
          <w:b/>
          <w:sz w:val="24"/>
          <w:szCs w:val="24"/>
          <w:u w:val="single"/>
          <w:lang w:eastAsia="de-DE"/>
        </w:rPr>
        <w:t>Nachbereitung: Daten + Dienste</w:t>
      </w:r>
      <w:r w:rsidR="009D6F63">
        <w:rPr>
          <w:rFonts w:eastAsia="Times New Roman" w:cs="Times New Roman"/>
          <w:b/>
          <w:sz w:val="24"/>
          <w:szCs w:val="24"/>
          <w:u w:val="single"/>
          <w:lang w:eastAsia="de-DE"/>
        </w:rPr>
        <w:t xml:space="preserve"> / NSW / BSMD</w:t>
      </w:r>
    </w:p>
    <w:p w:rsidR="009D6F63" w:rsidRDefault="009D6F63" w:rsidP="00C60E15">
      <w:pPr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eastAsia="de-DE"/>
        </w:rPr>
      </w:pPr>
    </w:p>
    <w:p w:rsidR="009D6F63" w:rsidRDefault="009D6F63" w:rsidP="009D6F63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Teilnehmer:</w:t>
      </w:r>
    </w:p>
    <w:p w:rsidR="009D6F63" w:rsidRDefault="009D6F63" w:rsidP="009D6F63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Hr. Langbein (BSMD)</w:t>
      </w:r>
    </w:p>
    <w:p w:rsidR="009D6F63" w:rsidRDefault="009D6F63" w:rsidP="009D6F63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Hr. Schick (BSMD)</w:t>
      </w:r>
    </w:p>
    <w:p w:rsidR="009D6F63" w:rsidRDefault="009D6F63" w:rsidP="009D6F63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Gr. Gevers (BSMD)</w:t>
      </w:r>
    </w:p>
    <w:p w:rsidR="009D6F63" w:rsidRDefault="009D6F63" w:rsidP="009D6F63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Fr. Hollmann (BSMD)</w:t>
      </w:r>
    </w:p>
    <w:p w:rsidR="00BF7F6B" w:rsidRDefault="00BF7F6B" w:rsidP="00BF7F6B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p w:rsidR="00BF7F6B" w:rsidRDefault="00BF7F6B" w:rsidP="00BF7F6B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proofErr w:type="spellStart"/>
      <w:r>
        <w:rPr>
          <w:rFonts w:eastAsia="Times New Roman" w:cs="Times New Roman"/>
          <w:sz w:val="24"/>
          <w:szCs w:val="24"/>
          <w:lang w:eastAsia="de-DE"/>
        </w:rPr>
        <w:t>Daten+Dienste</w:t>
      </w:r>
      <w:proofErr w:type="spellEnd"/>
      <w:r>
        <w:rPr>
          <w:rFonts w:eastAsia="Times New Roman" w:cs="Times New Roman"/>
          <w:sz w:val="24"/>
          <w:szCs w:val="24"/>
          <w:lang w:eastAsia="de-DE"/>
        </w:rPr>
        <w:t>:</w:t>
      </w:r>
    </w:p>
    <w:p w:rsidR="00BF7F6B" w:rsidRDefault="00401ED5" w:rsidP="00BF7F6B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Mit Anpassung der Schnittstelle: Weiterführung der Zusammenarbeit</w:t>
      </w:r>
    </w:p>
    <w:p w:rsidR="007B6047" w:rsidRPr="009D0DEB" w:rsidRDefault="00401ED5" w:rsidP="009D0DEB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proofErr w:type="spellStart"/>
      <w:r>
        <w:rPr>
          <w:rFonts w:eastAsia="Times New Roman" w:cs="Times New Roman"/>
          <w:sz w:val="24"/>
          <w:szCs w:val="24"/>
          <w:lang w:eastAsia="de-DE"/>
        </w:rPr>
        <w:t>Daten+Dienste</w:t>
      </w:r>
      <w:proofErr w:type="spellEnd"/>
      <w:r>
        <w:rPr>
          <w:rFonts w:eastAsia="Times New Roman" w:cs="Times New Roman"/>
          <w:sz w:val="24"/>
          <w:szCs w:val="24"/>
          <w:lang w:eastAsia="de-DE"/>
        </w:rPr>
        <w:t xml:space="preserve"> als Zugang zum NSW (SLA, Zertifikat usw.)</w:t>
      </w:r>
    </w:p>
    <w:p w:rsidR="00401ED5" w:rsidRDefault="00401ED5" w:rsidP="00401ED5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Nutzung der Schnittstelle bedeutet für den BSMD:</w:t>
      </w:r>
    </w:p>
    <w:p w:rsidR="00401ED5" w:rsidRDefault="00401ED5" w:rsidP="006E17F0">
      <w:pPr>
        <w:pStyle w:val="Listenabsatz"/>
        <w:spacing w:after="0" w:line="240" w:lineRule="auto"/>
        <w:ind w:left="1440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 xml:space="preserve">EU-NOAD-Daten werden über das ENI (EU-NOAD-Interface) an </w:t>
      </w:r>
      <w:proofErr w:type="gramStart"/>
      <w:r>
        <w:rPr>
          <w:rFonts w:eastAsia="Times New Roman" w:cs="Times New Roman"/>
          <w:sz w:val="24"/>
          <w:szCs w:val="24"/>
          <w:lang w:eastAsia="de-DE"/>
        </w:rPr>
        <w:t>das</w:t>
      </w:r>
      <w:proofErr w:type="gramEnd"/>
      <w:r>
        <w:rPr>
          <w:rFonts w:eastAsia="Times New Roman" w:cs="Times New Roman"/>
          <w:sz w:val="24"/>
          <w:szCs w:val="24"/>
          <w:lang w:eastAsia="de-DE"/>
        </w:rPr>
        <w:t xml:space="preserve"> HIS-NORD gesendet</w:t>
      </w:r>
    </w:p>
    <w:p w:rsidR="006E17F0" w:rsidRDefault="006E17F0" w:rsidP="006E17F0">
      <w:pPr>
        <w:pStyle w:val="Listenabsatz"/>
        <w:spacing w:after="0" w:line="240" w:lineRule="auto"/>
        <w:ind w:left="1440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↓</w:t>
      </w:r>
    </w:p>
    <w:p w:rsidR="00401ED5" w:rsidRDefault="00401ED5" w:rsidP="006E17F0">
      <w:pPr>
        <w:pStyle w:val="Listenabsatz"/>
        <w:spacing w:after="0" w:line="240" w:lineRule="auto"/>
        <w:ind w:left="1440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Datenbestand der BSMD-Anmeldungen teilt sich auf ANSW und ENI auf</w:t>
      </w:r>
    </w:p>
    <w:p w:rsidR="006E17F0" w:rsidRDefault="006E17F0" w:rsidP="006E17F0">
      <w:pPr>
        <w:pStyle w:val="Listenabsatz"/>
        <w:spacing w:after="0" w:line="240" w:lineRule="auto"/>
        <w:ind w:left="1440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↓</w:t>
      </w:r>
    </w:p>
    <w:p w:rsidR="00401ED5" w:rsidRDefault="00401ED5" w:rsidP="00AE5179">
      <w:pPr>
        <w:pStyle w:val="Listenabsatz"/>
        <w:spacing w:after="0" w:line="240" w:lineRule="auto"/>
        <w:ind w:left="1440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Für weiterführende Bearbeitung (Updates, Ankunftsmeldung usw.)</w:t>
      </w:r>
      <w:r w:rsidR="0010415B">
        <w:rPr>
          <w:rFonts w:eastAsia="Times New Roman" w:cs="Times New Roman"/>
          <w:sz w:val="24"/>
          <w:szCs w:val="24"/>
          <w:lang w:eastAsia="de-DE"/>
        </w:rPr>
        <w:t xml:space="preserve"> derzeit</w:t>
      </w:r>
      <w:r>
        <w:rPr>
          <w:rFonts w:eastAsia="Times New Roman" w:cs="Times New Roman"/>
          <w:sz w:val="24"/>
          <w:szCs w:val="24"/>
          <w:lang w:eastAsia="de-DE"/>
        </w:rPr>
        <w:t xml:space="preserve"> hinderlich</w:t>
      </w:r>
    </w:p>
    <w:p w:rsidR="0010415B" w:rsidRDefault="0010415B" w:rsidP="0010415B">
      <w:pPr>
        <w:pStyle w:val="Listenabsatz"/>
        <w:spacing w:after="0" w:line="240" w:lineRule="auto"/>
        <w:ind w:left="1440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↓</w:t>
      </w:r>
    </w:p>
    <w:p w:rsidR="0010415B" w:rsidRPr="00AE5179" w:rsidRDefault="0010415B" w:rsidP="00AE5179">
      <w:pPr>
        <w:pStyle w:val="Listenabsatz"/>
        <w:spacing w:after="0" w:line="240" w:lineRule="auto"/>
        <w:ind w:left="1440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Voraussetzung für eine optimale Nutzung der Schnittstell</w:t>
      </w:r>
      <w:r w:rsidR="00DE0DDF">
        <w:rPr>
          <w:rFonts w:eastAsia="Times New Roman" w:cs="Times New Roman"/>
          <w:sz w:val="24"/>
          <w:szCs w:val="24"/>
          <w:lang w:eastAsia="de-DE"/>
        </w:rPr>
        <w:t xml:space="preserve">e über </w:t>
      </w:r>
      <w:proofErr w:type="spellStart"/>
      <w:r w:rsidR="00DE0DDF">
        <w:rPr>
          <w:rFonts w:eastAsia="Times New Roman" w:cs="Times New Roman"/>
          <w:sz w:val="24"/>
          <w:szCs w:val="24"/>
          <w:lang w:eastAsia="de-DE"/>
        </w:rPr>
        <w:t>Daten+</w:t>
      </w:r>
      <w:r>
        <w:rPr>
          <w:rFonts w:eastAsia="Times New Roman" w:cs="Times New Roman"/>
          <w:sz w:val="24"/>
          <w:szCs w:val="24"/>
          <w:lang w:eastAsia="de-DE"/>
        </w:rPr>
        <w:t>Dienste</w:t>
      </w:r>
      <w:proofErr w:type="spellEnd"/>
      <w:r>
        <w:rPr>
          <w:rFonts w:eastAsia="Times New Roman" w:cs="Times New Roman"/>
          <w:sz w:val="24"/>
          <w:szCs w:val="24"/>
          <w:lang w:eastAsia="de-DE"/>
        </w:rPr>
        <w:t xml:space="preserve"> i</w:t>
      </w:r>
      <w:r w:rsidR="00DE0DDF">
        <w:rPr>
          <w:rFonts w:eastAsia="Times New Roman" w:cs="Times New Roman"/>
          <w:sz w:val="24"/>
          <w:szCs w:val="24"/>
          <w:lang w:eastAsia="de-DE"/>
        </w:rPr>
        <w:t>st eine verbesserte, eigene A</w:t>
      </w:r>
      <w:r>
        <w:rPr>
          <w:rFonts w:eastAsia="Times New Roman" w:cs="Times New Roman"/>
          <w:sz w:val="24"/>
          <w:szCs w:val="24"/>
          <w:lang w:eastAsia="de-DE"/>
        </w:rPr>
        <w:t xml:space="preserve">nwendung (ENI-2), die mit </w:t>
      </w:r>
      <w:r w:rsidR="00DE0DDF">
        <w:rPr>
          <w:rFonts w:eastAsia="Times New Roman" w:cs="Times New Roman"/>
          <w:sz w:val="24"/>
          <w:szCs w:val="24"/>
          <w:lang w:eastAsia="de-DE"/>
        </w:rPr>
        <w:t>entsprechender</w:t>
      </w:r>
      <w:r>
        <w:rPr>
          <w:rFonts w:eastAsia="Times New Roman" w:cs="Times New Roman"/>
          <w:sz w:val="24"/>
          <w:szCs w:val="24"/>
          <w:lang w:eastAsia="de-DE"/>
        </w:rPr>
        <w:t xml:space="preserve"> Validierung für saubere u</w:t>
      </w:r>
      <w:r w:rsidR="00DE0DDF">
        <w:rPr>
          <w:rFonts w:eastAsia="Times New Roman" w:cs="Times New Roman"/>
          <w:sz w:val="24"/>
          <w:szCs w:val="24"/>
          <w:lang w:eastAsia="de-DE"/>
        </w:rPr>
        <w:t>nd effektive Dateneingabe sorgt und eine vollständig eigene Datenhaltung ermöglicht.</w:t>
      </w:r>
    </w:p>
    <w:p w:rsidR="00BF7F6B" w:rsidRDefault="00BF7F6B" w:rsidP="00BF7F6B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p w:rsidR="00BF7F6B" w:rsidRDefault="00BF7F6B" w:rsidP="00BF7F6B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NSW-DK:</w:t>
      </w:r>
    </w:p>
    <w:p w:rsidR="000828EF" w:rsidRDefault="000828EF" w:rsidP="000828EF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Priorisierte Umsetzung</w:t>
      </w:r>
      <w:r w:rsidR="0010415B">
        <w:rPr>
          <w:rFonts w:eastAsia="Times New Roman" w:cs="Times New Roman"/>
          <w:sz w:val="24"/>
          <w:szCs w:val="24"/>
          <w:lang w:eastAsia="de-DE"/>
        </w:rPr>
        <w:t xml:space="preserve"> vor anderen Aktivitäten, Start möglichst bald, Wunschtermin 1.11.2016</w:t>
      </w:r>
    </w:p>
    <w:p w:rsidR="000828EF" w:rsidRDefault="000828EF" w:rsidP="000828EF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Arbeitsteilung:</w:t>
      </w:r>
    </w:p>
    <w:p w:rsidR="000828EF" w:rsidRDefault="000828EF" w:rsidP="000828EF">
      <w:pPr>
        <w:spacing w:after="0" w:line="240" w:lineRule="auto"/>
        <w:ind w:left="708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Gevers:</w:t>
      </w:r>
    </w:p>
    <w:p w:rsidR="000828EF" w:rsidRDefault="000828EF" w:rsidP="000828EF">
      <w:pPr>
        <w:pStyle w:val="Listenabsatz"/>
        <w:numPr>
          <w:ilvl w:val="1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Zeitplan</w:t>
      </w:r>
      <w:r w:rsidR="00D448D2">
        <w:rPr>
          <w:rFonts w:eastAsia="Times New Roman" w:cs="Times New Roman"/>
          <w:sz w:val="24"/>
          <w:szCs w:val="24"/>
          <w:lang w:eastAsia="de-DE"/>
        </w:rPr>
        <w:t xml:space="preserve"> (dafür sind Rückmeldungen von den anderen beteiligten (Termine Herberg, Aufwandschätzung Schick) notwendig)</w:t>
      </w:r>
    </w:p>
    <w:p w:rsidR="000828EF" w:rsidRDefault="000828EF" w:rsidP="000828EF">
      <w:pPr>
        <w:pStyle w:val="Listenabsatz"/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Schick:</w:t>
      </w:r>
    </w:p>
    <w:p w:rsidR="000828EF" w:rsidRDefault="000828EF" w:rsidP="000828EF">
      <w:pPr>
        <w:pStyle w:val="Listenabsatz"/>
        <w:numPr>
          <w:ilvl w:val="1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Info an Herberg: DK-Formular für EU-NOAD</w:t>
      </w:r>
    </w:p>
    <w:p w:rsidR="000828EF" w:rsidRDefault="000828EF" w:rsidP="000828EF">
      <w:pPr>
        <w:pStyle w:val="Listenabsatz"/>
        <w:numPr>
          <w:ilvl w:val="1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Anpassung der BSMD-NSW-Datenbank</w:t>
      </w:r>
    </w:p>
    <w:p w:rsidR="000828EF" w:rsidRDefault="000828EF" w:rsidP="000828EF">
      <w:pPr>
        <w:pStyle w:val="Listenabsatz"/>
        <w:numPr>
          <w:ilvl w:val="1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Excel-</w:t>
      </w:r>
      <w:proofErr w:type="spellStart"/>
      <w:r>
        <w:rPr>
          <w:rFonts w:eastAsia="Times New Roman" w:cs="Times New Roman"/>
          <w:sz w:val="24"/>
          <w:szCs w:val="24"/>
          <w:lang w:eastAsia="de-DE"/>
        </w:rPr>
        <w:t>Einlesefunktion</w:t>
      </w:r>
      <w:proofErr w:type="spellEnd"/>
      <w:r>
        <w:rPr>
          <w:rFonts w:eastAsia="Times New Roman" w:cs="Times New Roman"/>
          <w:sz w:val="24"/>
          <w:szCs w:val="24"/>
          <w:lang w:eastAsia="de-DE"/>
        </w:rPr>
        <w:t xml:space="preserve"> an neues Formblatt anpassen</w:t>
      </w:r>
    </w:p>
    <w:p w:rsidR="00C6067E" w:rsidRDefault="000828EF" w:rsidP="000828EF">
      <w:pPr>
        <w:pStyle w:val="Listenabsatz"/>
        <w:numPr>
          <w:ilvl w:val="1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 xml:space="preserve">Implementierung: Abholung der DK-Anmeldungen beim </w:t>
      </w:r>
      <w:proofErr w:type="spellStart"/>
      <w:r>
        <w:rPr>
          <w:rFonts w:eastAsia="Times New Roman" w:cs="Times New Roman"/>
          <w:sz w:val="24"/>
          <w:szCs w:val="24"/>
          <w:lang w:eastAsia="de-DE"/>
        </w:rPr>
        <w:t>Fleettracker</w:t>
      </w:r>
      <w:proofErr w:type="spellEnd"/>
      <w:r>
        <w:rPr>
          <w:rFonts w:eastAsia="Times New Roman" w:cs="Times New Roman"/>
          <w:sz w:val="24"/>
          <w:szCs w:val="24"/>
          <w:lang w:eastAsia="de-DE"/>
        </w:rPr>
        <w:t xml:space="preserve"> </w:t>
      </w:r>
    </w:p>
    <w:p w:rsidR="000828EF" w:rsidRDefault="00C6067E" w:rsidP="000828EF">
      <w:pPr>
        <w:pStyle w:val="Listenabsatz"/>
        <w:numPr>
          <w:ilvl w:val="1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lastRenderedPageBreak/>
        <w:t xml:space="preserve">Implementierung: </w:t>
      </w:r>
      <w:r w:rsidR="000828EF">
        <w:rPr>
          <w:rFonts w:eastAsia="Times New Roman" w:cs="Times New Roman"/>
          <w:sz w:val="24"/>
          <w:szCs w:val="24"/>
          <w:lang w:eastAsia="de-DE"/>
        </w:rPr>
        <w:t xml:space="preserve">Versendung einer Benachrichtigungsmail inkl. Anmeldeunterlagen an </w:t>
      </w:r>
      <w:hyperlink r:id="rId9" w:history="1">
        <w:r w:rsidRPr="00DC1D9E">
          <w:rPr>
            <w:rStyle w:val="Hyperlink"/>
            <w:rFonts w:eastAsia="Times New Roman" w:cs="Times New Roman"/>
            <w:sz w:val="24"/>
            <w:szCs w:val="24"/>
            <w:lang w:eastAsia="de-DE"/>
          </w:rPr>
          <w:t>report@bsmd.de</w:t>
        </w:r>
      </w:hyperlink>
    </w:p>
    <w:p w:rsidR="00C6067E" w:rsidRDefault="00C6067E" w:rsidP="000828EF">
      <w:pPr>
        <w:pStyle w:val="Listenabsatz"/>
        <w:numPr>
          <w:ilvl w:val="1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Implementierung: Schnittstelle zum dänischen NSW</w:t>
      </w:r>
    </w:p>
    <w:p w:rsidR="00C6067E" w:rsidRDefault="00BF690A" w:rsidP="000828EF">
      <w:pPr>
        <w:pStyle w:val="Listenabsatz"/>
        <w:numPr>
          <w:ilvl w:val="1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Rückmeldung zum voraussichtlichen</w:t>
      </w:r>
      <w:r w:rsidR="00C6067E">
        <w:rPr>
          <w:rFonts w:eastAsia="Times New Roman" w:cs="Times New Roman"/>
          <w:sz w:val="24"/>
          <w:szCs w:val="24"/>
          <w:lang w:eastAsia="de-DE"/>
        </w:rPr>
        <w:t xml:space="preserve"> Starttermin zum 14.10.16 an Herrn Langbein</w:t>
      </w:r>
    </w:p>
    <w:p w:rsidR="000828EF" w:rsidRDefault="000828EF" w:rsidP="000828EF">
      <w:pPr>
        <w:pStyle w:val="Listenabsatz"/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Hollmann</w:t>
      </w:r>
      <w:r w:rsidR="00C6067E">
        <w:rPr>
          <w:rFonts w:eastAsia="Times New Roman" w:cs="Times New Roman"/>
          <w:sz w:val="24"/>
          <w:szCs w:val="24"/>
          <w:lang w:eastAsia="de-DE"/>
        </w:rPr>
        <w:t>:</w:t>
      </w:r>
    </w:p>
    <w:p w:rsidR="000828EF" w:rsidRDefault="000828EF" w:rsidP="000828EF">
      <w:pPr>
        <w:pStyle w:val="Listenabsatz"/>
        <w:numPr>
          <w:ilvl w:val="1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Erweiterung des BSMD-Formblattes: DK + NSW 4.0</w:t>
      </w:r>
    </w:p>
    <w:p w:rsidR="000828EF" w:rsidRDefault="00C6067E" w:rsidP="000828EF">
      <w:pPr>
        <w:pStyle w:val="Listenabsatz"/>
        <w:numPr>
          <w:ilvl w:val="1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Erstellung einer Dokumentation zur Anmeldung im dänischen NSW</w:t>
      </w:r>
    </w:p>
    <w:p w:rsidR="00C6067E" w:rsidRDefault="00C6067E" w:rsidP="000828EF">
      <w:pPr>
        <w:pStyle w:val="Listenabsatz"/>
        <w:numPr>
          <w:ilvl w:val="1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Einarbeitung der NSW-Datenerfasser in das dänische NSW</w:t>
      </w:r>
    </w:p>
    <w:p w:rsidR="00C6067E" w:rsidRPr="00C6067E" w:rsidRDefault="00C6067E" w:rsidP="00C6067E">
      <w:pPr>
        <w:pStyle w:val="Listenabsatz"/>
        <w:numPr>
          <w:ilvl w:val="1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 xml:space="preserve">Testanmeldungen: </w:t>
      </w:r>
      <w:r w:rsidRPr="00C6067E">
        <w:rPr>
          <w:rFonts w:eastAsia="Times New Roman" w:cs="Times New Roman"/>
          <w:sz w:val="24"/>
          <w:szCs w:val="24"/>
          <w:lang w:eastAsia="de-DE"/>
        </w:rPr>
        <w:t>EU-NOAD / ENI / Excel-Einlesen</w:t>
      </w:r>
      <w:r>
        <w:rPr>
          <w:rFonts w:eastAsia="Times New Roman" w:cs="Times New Roman"/>
          <w:sz w:val="24"/>
          <w:szCs w:val="24"/>
          <w:lang w:eastAsia="de-DE"/>
        </w:rPr>
        <w:t xml:space="preserve"> / NSW-DK</w:t>
      </w:r>
    </w:p>
    <w:p w:rsidR="00C6067E" w:rsidRDefault="00C6067E" w:rsidP="00C6067E">
      <w:pPr>
        <w:pStyle w:val="Listenabsatz"/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Langbein:</w:t>
      </w:r>
    </w:p>
    <w:p w:rsidR="000828EF" w:rsidRPr="00C6067E" w:rsidRDefault="00C6067E" w:rsidP="00C6067E">
      <w:pPr>
        <w:pStyle w:val="Listenabsatz"/>
        <w:numPr>
          <w:ilvl w:val="1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Einstellung eines zusätzlichen Mitarbeiters für die NSW-Datenerfassung (DE + DK)</w:t>
      </w:r>
    </w:p>
    <w:p w:rsidR="00BF7F6B" w:rsidRDefault="00BF7F6B" w:rsidP="00BF7F6B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p w:rsidR="00BF7F6B" w:rsidRDefault="00BF7F6B" w:rsidP="00BF7F6B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ENI-2:</w:t>
      </w:r>
    </w:p>
    <w:p w:rsidR="00BF7F6B" w:rsidRDefault="00C6067E" w:rsidP="00BF7F6B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Ersatz für das jetzige ENI (</w:t>
      </w:r>
      <w:proofErr w:type="spellStart"/>
      <w:r>
        <w:rPr>
          <w:rFonts w:eastAsia="Times New Roman" w:cs="Times New Roman"/>
          <w:sz w:val="24"/>
          <w:szCs w:val="24"/>
          <w:lang w:eastAsia="de-DE"/>
        </w:rPr>
        <w:t>Dashface</w:t>
      </w:r>
      <w:proofErr w:type="spellEnd"/>
      <w:r>
        <w:rPr>
          <w:rFonts w:eastAsia="Times New Roman" w:cs="Times New Roman"/>
          <w:sz w:val="24"/>
          <w:szCs w:val="24"/>
          <w:lang w:eastAsia="de-DE"/>
        </w:rPr>
        <w:t>) erforderlich</w:t>
      </w:r>
    </w:p>
    <w:p w:rsidR="00BF7F6B" w:rsidRDefault="00CC1B06" w:rsidP="00CC1B06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proofErr w:type="spellStart"/>
      <w:r>
        <w:rPr>
          <w:rFonts w:eastAsia="Times New Roman" w:cs="Times New Roman"/>
          <w:sz w:val="24"/>
          <w:szCs w:val="24"/>
          <w:lang w:eastAsia="de-DE"/>
        </w:rPr>
        <w:t>Slice+Dice</w:t>
      </w:r>
      <w:proofErr w:type="spellEnd"/>
      <w:r>
        <w:rPr>
          <w:rFonts w:eastAsia="Times New Roman" w:cs="Times New Roman"/>
          <w:sz w:val="24"/>
          <w:szCs w:val="24"/>
          <w:lang w:eastAsia="de-DE"/>
        </w:rPr>
        <w:t xml:space="preserve"> keine realistische Option für den BSMD</w:t>
      </w:r>
      <w:r w:rsidR="00D448D2">
        <w:rPr>
          <w:rFonts w:eastAsia="Times New Roman" w:cs="Times New Roman"/>
          <w:sz w:val="24"/>
          <w:szCs w:val="24"/>
          <w:lang w:eastAsia="de-DE"/>
        </w:rPr>
        <w:t xml:space="preserve"> (zu </w:t>
      </w:r>
      <w:r w:rsidR="00411E09">
        <w:rPr>
          <w:rFonts w:eastAsia="Times New Roman" w:cs="Times New Roman"/>
          <w:sz w:val="24"/>
          <w:szCs w:val="24"/>
          <w:lang w:eastAsia="de-DE"/>
        </w:rPr>
        <w:t>hohe Programmierungskosten</w:t>
      </w:r>
      <w:r w:rsidR="00D448D2">
        <w:rPr>
          <w:rFonts w:eastAsia="Times New Roman" w:cs="Times New Roman"/>
          <w:sz w:val="24"/>
          <w:szCs w:val="24"/>
          <w:lang w:eastAsia="de-DE"/>
        </w:rPr>
        <w:t>, hohe Anfangsinvestition)</w:t>
      </w:r>
    </w:p>
    <w:p w:rsidR="00F04587" w:rsidRDefault="00F04587" w:rsidP="00F04587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Mit der bereits existierenden BSMD-NSW-Datenbank, dem ENI und dem Datentransfer der EU-NOAD-Software wurden bereits Investitionen in BSMD-eigene IT getätigt</w:t>
      </w:r>
    </w:p>
    <w:p w:rsidR="00F04587" w:rsidRDefault="00411E09" w:rsidP="00F04587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 xml:space="preserve">Potentiale aus der </w:t>
      </w:r>
      <w:r w:rsidR="007B6047">
        <w:rPr>
          <w:rFonts w:eastAsia="Times New Roman" w:cs="Times New Roman"/>
          <w:sz w:val="24"/>
          <w:szCs w:val="24"/>
          <w:lang w:eastAsia="de-DE"/>
        </w:rPr>
        <w:t>Weiterführung</w:t>
      </w:r>
      <w:r>
        <w:rPr>
          <w:rFonts w:eastAsia="Times New Roman" w:cs="Times New Roman"/>
          <w:sz w:val="24"/>
          <w:szCs w:val="24"/>
          <w:lang w:eastAsia="de-DE"/>
        </w:rPr>
        <w:t xml:space="preserve"> </w:t>
      </w:r>
      <w:r w:rsidR="007B6047">
        <w:rPr>
          <w:rFonts w:eastAsia="Times New Roman" w:cs="Times New Roman"/>
          <w:sz w:val="24"/>
          <w:szCs w:val="24"/>
          <w:lang w:eastAsia="de-DE"/>
        </w:rPr>
        <w:t>des bestehenden BSMD-NSWs mit eigener Benutzeroberfläche</w:t>
      </w:r>
      <w:r>
        <w:rPr>
          <w:rFonts w:eastAsia="Times New Roman" w:cs="Times New Roman"/>
          <w:sz w:val="24"/>
          <w:szCs w:val="24"/>
          <w:lang w:eastAsia="de-DE"/>
        </w:rPr>
        <w:t xml:space="preserve"> (ENI-2)</w:t>
      </w:r>
      <w:r w:rsidR="007B6047">
        <w:rPr>
          <w:rFonts w:eastAsia="Times New Roman" w:cs="Times New Roman"/>
          <w:sz w:val="24"/>
          <w:szCs w:val="24"/>
          <w:lang w:eastAsia="de-DE"/>
        </w:rPr>
        <w:t>:</w:t>
      </w:r>
    </w:p>
    <w:p w:rsidR="007B6047" w:rsidRDefault="007B6047" w:rsidP="007B6047">
      <w:pPr>
        <w:pStyle w:val="Listenabsatz"/>
        <w:numPr>
          <w:ilvl w:val="1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Abbildung des deutschen NSW</w:t>
      </w:r>
      <w:r w:rsidR="00411E09">
        <w:rPr>
          <w:rFonts w:eastAsia="Times New Roman" w:cs="Times New Roman"/>
          <w:sz w:val="24"/>
          <w:szCs w:val="24"/>
          <w:lang w:eastAsia="de-DE"/>
        </w:rPr>
        <w:t>s</w:t>
      </w:r>
      <w:r>
        <w:rPr>
          <w:rFonts w:eastAsia="Times New Roman" w:cs="Times New Roman"/>
          <w:sz w:val="24"/>
          <w:szCs w:val="24"/>
          <w:lang w:eastAsia="de-DE"/>
        </w:rPr>
        <w:t xml:space="preserve"> mit Option die zukünftigen NSWs aufzunehmen</w:t>
      </w:r>
    </w:p>
    <w:p w:rsidR="007B6047" w:rsidRDefault="007B6047" w:rsidP="007B6047">
      <w:pPr>
        <w:pStyle w:val="Listenabsatz"/>
        <w:numPr>
          <w:ilvl w:val="1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Zeitliches Einsparungspotential pro Auftrag</w:t>
      </w:r>
      <w:r w:rsidR="00411E09">
        <w:rPr>
          <w:rFonts w:eastAsia="Times New Roman" w:cs="Times New Roman"/>
          <w:sz w:val="24"/>
          <w:szCs w:val="24"/>
          <w:lang w:eastAsia="de-DE"/>
        </w:rPr>
        <w:t xml:space="preserve"> (Funktionen wie Kopieren oder Übernahme eines Datensatzes, Anlage von Profilen usw.)</w:t>
      </w:r>
    </w:p>
    <w:p w:rsidR="007B6047" w:rsidRDefault="007B6047" w:rsidP="007B6047">
      <w:pPr>
        <w:pStyle w:val="Listenabsatz"/>
        <w:numPr>
          <w:ilvl w:val="1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Fehlerminimierung pro Auftrag</w:t>
      </w:r>
      <w:r w:rsidR="00411E09">
        <w:rPr>
          <w:rFonts w:eastAsia="Times New Roman" w:cs="Times New Roman"/>
          <w:sz w:val="24"/>
          <w:szCs w:val="24"/>
          <w:lang w:eastAsia="de-DE"/>
        </w:rPr>
        <w:t xml:space="preserve"> in der Dateneingabe (Aufnahme eigener Validierungsregeln)</w:t>
      </w:r>
    </w:p>
    <w:p w:rsidR="00411E09" w:rsidRDefault="00411E09" w:rsidP="007B6047">
      <w:pPr>
        <w:pStyle w:val="Listenabsatz"/>
        <w:numPr>
          <w:ilvl w:val="1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Erhöhung der Transparenz (</w:t>
      </w:r>
      <w:r w:rsidR="00BF39CE">
        <w:rPr>
          <w:rFonts w:eastAsia="Times New Roman" w:cs="Times New Roman"/>
          <w:sz w:val="24"/>
          <w:szCs w:val="24"/>
          <w:lang w:eastAsia="de-DE"/>
        </w:rPr>
        <w:t>Dateneingabeprotokoll, Archivierung, Historisierung usw.)</w:t>
      </w:r>
    </w:p>
    <w:p w:rsidR="007B6047" w:rsidRDefault="007B6047" w:rsidP="007B6047">
      <w:pPr>
        <w:pStyle w:val="Listenabsatz"/>
        <w:numPr>
          <w:ilvl w:val="1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 w:rsidRPr="007B6047">
        <w:rPr>
          <w:rFonts w:eastAsia="Times New Roman" w:cs="Times New Roman"/>
          <w:sz w:val="24"/>
          <w:szCs w:val="24"/>
          <w:lang w:eastAsia="de-DE"/>
        </w:rPr>
        <w:t>Direkter Einfluss auf die Gestaltung</w:t>
      </w:r>
      <w:r w:rsidR="00411E09">
        <w:rPr>
          <w:rFonts w:eastAsia="Times New Roman" w:cs="Times New Roman"/>
          <w:sz w:val="24"/>
          <w:szCs w:val="24"/>
          <w:lang w:eastAsia="de-DE"/>
        </w:rPr>
        <w:t xml:space="preserve"> (Benutzerführung, Handhabung usw.)</w:t>
      </w:r>
    </w:p>
    <w:p w:rsidR="007B6047" w:rsidRPr="007B6047" w:rsidRDefault="007B6047" w:rsidP="007B6047">
      <w:pPr>
        <w:pStyle w:val="Listenabsatz"/>
        <w:numPr>
          <w:ilvl w:val="1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Einarbeitung kurzfristiger Änderungen</w:t>
      </w:r>
    </w:p>
    <w:p w:rsidR="00411E09" w:rsidRPr="00411E09" w:rsidRDefault="007B6047" w:rsidP="00411E09">
      <w:pPr>
        <w:pStyle w:val="Listenabsatz"/>
        <w:numPr>
          <w:ilvl w:val="1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Verkürzung der Einarbeitungszeit bei der Neueinstellung von Mitarbeitern</w:t>
      </w:r>
    </w:p>
    <w:p w:rsidR="00BC7EF8" w:rsidRDefault="00BC7EF8" w:rsidP="00BC7EF8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Zeitpunkt der Fertigstellung noch nicht kalkulierbar</w:t>
      </w:r>
    </w:p>
    <w:p w:rsidR="00BC7EF8" w:rsidRDefault="00BC7EF8" w:rsidP="00BC7EF8">
      <w:pPr>
        <w:pStyle w:val="Listenabsatz"/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↓</w:t>
      </w:r>
    </w:p>
    <w:p w:rsidR="00BC7EF8" w:rsidRDefault="00BC7EF8" w:rsidP="00BC7EF8">
      <w:pPr>
        <w:pStyle w:val="Listenabsatz"/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 xml:space="preserve">Für die Kalkulation: </w:t>
      </w:r>
    </w:p>
    <w:p w:rsidR="00BC7EF8" w:rsidRDefault="00BC7EF8" w:rsidP="00BC7EF8">
      <w:pPr>
        <w:pStyle w:val="Listenabsatz"/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 w:rsidRPr="00BC7EF8">
        <w:rPr>
          <w:rFonts w:eastAsia="Times New Roman" w:cs="Times New Roman"/>
          <w:sz w:val="24"/>
          <w:szCs w:val="24"/>
          <w:lang w:eastAsia="de-DE"/>
        </w:rPr>
        <w:t>Einholung eines Angebots erforderlich</w:t>
      </w:r>
    </w:p>
    <w:p w:rsidR="00BC7EF8" w:rsidRDefault="00BC7EF8" w:rsidP="00BC7EF8">
      <w:pPr>
        <w:pStyle w:val="Listenabsatz"/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↓</w:t>
      </w:r>
    </w:p>
    <w:p w:rsidR="00BC7EF8" w:rsidRDefault="00BC7EF8" w:rsidP="00BC7EF8">
      <w:pPr>
        <w:pStyle w:val="Listenabsatz"/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 xml:space="preserve">Für die Einholung eines Angebotes: </w:t>
      </w:r>
    </w:p>
    <w:p w:rsidR="00BC7EF8" w:rsidRDefault="00BC7EF8" w:rsidP="00BC7EF8">
      <w:pPr>
        <w:pStyle w:val="Listenabsatz"/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Spezifikation des ENI-2 erforderlich</w:t>
      </w:r>
    </w:p>
    <w:p w:rsidR="00BC7EF8" w:rsidRDefault="00BC7EF8" w:rsidP="00BC7EF8">
      <w:pPr>
        <w:pStyle w:val="Listenabsatz"/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↓</w:t>
      </w:r>
    </w:p>
    <w:p w:rsidR="00BC7EF8" w:rsidRDefault="00BC7EF8" w:rsidP="00BC7EF8">
      <w:pPr>
        <w:pStyle w:val="Listenabsatz"/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 xml:space="preserve">Für die Spezifikation: </w:t>
      </w:r>
    </w:p>
    <w:p w:rsidR="00BF7F6B" w:rsidRDefault="00BC7EF8" w:rsidP="004A51D1">
      <w:pPr>
        <w:pStyle w:val="Listenabsatz"/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 xml:space="preserve">Entscheidung </w:t>
      </w:r>
      <w:r w:rsidR="00DE001B">
        <w:rPr>
          <w:rFonts w:eastAsia="Times New Roman" w:cs="Times New Roman"/>
          <w:sz w:val="24"/>
          <w:szCs w:val="24"/>
          <w:lang w:eastAsia="de-DE"/>
        </w:rPr>
        <w:t>für zusätzliche Investition in BSMD-NSW-intern</w:t>
      </w:r>
      <w:r w:rsidR="00F04587">
        <w:rPr>
          <w:rFonts w:eastAsia="Times New Roman" w:cs="Times New Roman"/>
          <w:sz w:val="24"/>
          <w:szCs w:val="24"/>
          <w:lang w:eastAsia="de-DE"/>
        </w:rPr>
        <w:t xml:space="preserve"> erforderlich</w:t>
      </w:r>
    </w:p>
    <w:p w:rsidR="00BF39CE" w:rsidRDefault="00BF39CE" w:rsidP="0089073C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Zu beachten:</w:t>
      </w:r>
    </w:p>
    <w:p w:rsidR="0089073C" w:rsidRDefault="0089073C" w:rsidP="00BF39CE">
      <w:pPr>
        <w:pStyle w:val="Listenabsatz"/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 xml:space="preserve">Zur wirtschaftlichen Nutzung der zukünftigen Schnittstelle zum NSW via </w:t>
      </w:r>
      <w:proofErr w:type="spellStart"/>
      <w:r>
        <w:rPr>
          <w:rFonts w:eastAsia="Times New Roman" w:cs="Times New Roman"/>
          <w:sz w:val="24"/>
          <w:szCs w:val="24"/>
          <w:lang w:eastAsia="de-DE"/>
        </w:rPr>
        <w:t>Daten+Dienste</w:t>
      </w:r>
      <w:proofErr w:type="spellEnd"/>
      <w:r>
        <w:rPr>
          <w:rFonts w:eastAsia="Times New Roman" w:cs="Times New Roman"/>
          <w:sz w:val="24"/>
          <w:szCs w:val="24"/>
          <w:lang w:eastAsia="de-DE"/>
        </w:rPr>
        <w:t xml:space="preserve"> ist ENI-2 erforderlich</w:t>
      </w:r>
    </w:p>
    <w:p w:rsidR="0089073C" w:rsidRDefault="00B542D9" w:rsidP="00BF39CE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lastRenderedPageBreak/>
        <w:t xml:space="preserve">Um mit dem gleichen bzw. </w:t>
      </w:r>
      <w:r w:rsidR="00BF39CE">
        <w:rPr>
          <w:rFonts w:eastAsia="Times New Roman" w:cs="Times New Roman"/>
          <w:sz w:val="24"/>
          <w:szCs w:val="24"/>
          <w:lang w:eastAsia="de-DE"/>
        </w:rPr>
        <w:t>möglichst gering erweitertem Personal zusätzliche Anmeldungen in das deutsche oder andere NSW</w:t>
      </w:r>
      <w:r>
        <w:rPr>
          <w:rFonts w:eastAsia="Times New Roman" w:cs="Times New Roman"/>
          <w:sz w:val="24"/>
          <w:szCs w:val="24"/>
          <w:lang w:eastAsia="de-DE"/>
        </w:rPr>
        <w:t>s</w:t>
      </w:r>
      <w:bookmarkStart w:id="0" w:name="_GoBack"/>
      <w:bookmarkEnd w:id="0"/>
      <w:r w:rsidR="00BF39CE">
        <w:rPr>
          <w:rFonts w:eastAsia="Times New Roman" w:cs="Times New Roman"/>
          <w:sz w:val="24"/>
          <w:szCs w:val="24"/>
          <w:lang w:eastAsia="de-DE"/>
        </w:rPr>
        <w:t xml:space="preserve"> vornehmen zu</w:t>
      </w:r>
      <w:r w:rsidR="003F74AC">
        <w:rPr>
          <w:rFonts w:eastAsia="Times New Roman" w:cs="Times New Roman"/>
          <w:sz w:val="24"/>
          <w:szCs w:val="24"/>
          <w:lang w:eastAsia="de-DE"/>
        </w:rPr>
        <w:t xml:space="preserve"> können</w:t>
      </w:r>
      <w:r w:rsidR="00BF39CE">
        <w:rPr>
          <w:rFonts w:eastAsia="Times New Roman" w:cs="Times New Roman"/>
          <w:sz w:val="24"/>
          <w:szCs w:val="24"/>
          <w:lang w:eastAsia="de-DE"/>
        </w:rPr>
        <w:t xml:space="preserve"> </w:t>
      </w:r>
      <w:r w:rsidR="0089073C" w:rsidRPr="00BF39CE">
        <w:rPr>
          <w:rFonts w:eastAsia="Times New Roman" w:cs="Times New Roman"/>
          <w:sz w:val="24"/>
          <w:szCs w:val="24"/>
          <w:lang w:eastAsia="de-DE"/>
        </w:rPr>
        <w:t xml:space="preserve">ist ENI-2 </w:t>
      </w:r>
      <w:r w:rsidR="003F74AC">
        <w:rPr>
          <w:rFonts w:eastAsia="Times New Roman" w:cs="Times New Roman"/>
          <w:sz w:val="24"/>
          <w:szCs w:val="24"/>
          <w:lang w:eastAsia="de-DE"/>
        </w:rPr>
        <w:t>notwendig</w:t>
      </w:r>
    </w:p>
    <w:p w:rsidR="003F74AC" w:rsidRDefault="003F74AC" w:rsidP="003F74AC">
      <w:pPr>
        <w:pStyle w:val="Listenabsatz"/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↓</w:t>
      </w:r>
    </w:p>
    <w:p w:rsidR="003F74AC" w:rsidRPr="00BF39CE" w:rsidRDefault="003F74AC" w:rsidP="003F74AC">
      <w:pPr>
        <w:pStyle w:val="Listenabsatz"/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Damit wird parallel eine Unabhängigkeit zu den Web-Portalen der NSWs ermöglicht</w:t>
      </w:r>
    </w:p>
    <w:p w:rsidR="003F74AC" w:rsidRPr="00BF39CE" w:rsidRDefault="003F74AC" w:rsidP="00BF39CE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sectPr w:rsidR="003F74AC" w:rsidRPr="00BF39CE" w:rsidSect="007538B1">
      <w:headerReference w:type="default" r:id="rId10"/>
      <w:footerReference w:type="default" r:id="rId11"/>
      <w:pgSz w:w="11906" w:h="16838" w:code="9"/>
      <w:pgMar w:top="1701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75D6" w:rsidRDefault="00C775D6" w:rsidP="00FA0C08">
      <w:pPr>
        <w:spacing w:after="0" w:line="240" w:lineRule="auto"/>
      </w:pPr>
      <w:r>
        <w:separator/>
      </w:r>
    </w:p>
  </w:endnote>
  <w:endnote w:type="continuationSeparator" w:id="0">
    <w:p w:rsidR="00C775D6" w:rsidRDefault="00C775D6" w:rsidP="00FA0C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1E8B" w:rsidRDefault="00671E8B" w:rsidP="00BB4EB9">
    <w:pPr>
      <w:pStyle w:val="Fuzeile"/>
      <w:pBdr>
        <w:top w:val="single" w:sz="4" w:space="1" w:color="auto"/>
      </w:pBdr>
      <w:tabs>
        <w:tab w:val="left" w:pos="6420"/>
      </w:tabs>
    </w:pPr>
    <w:r>
      <w:t>BREMER SCHIFF</w:t>
    </w:r>
    <w:r w:rsidR="00900A3D">
      <w:t xml:space="preserve">SMELDEDIENST </w:t>
    </w:r>
    <w:proofErr w:type="spellStart"/>
    <w:r w:rsidR="00900A3D">
      <w:t>Kapt</w:t>
    </w:r>
    <w:proofErr w:type="spellEnd"/>
    <w:r w:rsidR="00900A3D">
      <w:t xml:space="preserve">. P. Langbein </w:t>
    </w:r>
    <w:proofErr w:type="spellStart"/>
    <w:r w:rsidR="00900A3D">
      <w:t>e.</w:t>
    </w:r>
    <w:r>
      <w:t>K</w:t>
    </w:r>
    <w:proofErr w:type="spellEnd"/>
    <w:r>
      <w:t>.</w:t>
    </w:r>
    <w:r w:rsidR="00F42E77">
      <w:tab/>
    </w:r>
    <w:r w:rsidR="00F42E77">
      <w:tab/>
      <w:t xml:space="preserve">Seite </w:t>
    </w:r>
    <w:r w:rsidR="00F42E77">
      <w:fldChar w:fldCharType="begin"/>
    </w:r>
    <w:r w:rsidR="00F42E77">
      <w:instrText xml:space="preserve"> PAGE  \* Arabic  \* MERGEFORMAT </w:instrText>
    </w:r>
    <w:r w:rsidR="00F42E77">
      <w:fldChar w:fldCharType="separate"/>
    </w:r>
    <w:r w:rsidR="00B542D9">
      <w:rPr>
        <w:noProof/>
      </w:rPr>
      <w:t>4</w:t>
    </w:r>
    <w:r w:rsidR="00F42E77">
      <w:fldChar w:fldCharType="end"/>
    </w:r>
    <w:r w:rsidR="00F42E77">
      <w:t xml:space="preserve"> von  </w:t>
    </w:r>
    <w:fldSimple w:instr=" NUMPAGES  \* Arabic  \* MERGEFORMAT ">
      <w:r w:rsidR="00B542D9">
        <w:rPr>
          <w:noProof/>
        </w:rPr>
        <w:t>4</w:t>
      </w:r>
    </w:fldSimple>
    <w:r>
      <w:tab/>
    </w: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75D6" w:rsidRDefault="00C775D6" w:rsidP="00FA0C08">
      <w:pPr>
        <w:spacing w:after="0" w:line="240" w:lineRule="auto"/>
      </w:pPr>
      <w:r>
        <w:separator/>
      </w:r>
    </w:p>
  </w:footnote>
  <w:footnote w:type="continuationSeparator" w:id="0">
    <w:p w:rsidR="00C775D6" w:rsidRDefault="00C775D6" w:rsidP="00FA0C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1E8B" w:rsidRDefault="00182FDE" w:rsidP="00FA0C08">
    <w:pPr>
      <w:pStyle w:val="Kopfzeile"/>
      <w:pBdr>
        <w:bottom w:val="single" w:sz="4" w:space="1" w:color="auto"/>
      </w:pBdr>
    </w:pPr>
    <w:r>
      <w:t>Zusammenfassung</w:t>
    </w:r>
    <w:r w:rsidR="00C2169D">
      <w:t xml:space="preserve"> </w:t>
    </w:r>
    <w:r w:rsidR="00671E8B">
      <w:tab/>
    </w:r>
    <w:r w:rsidR="00671E8B">
      <w:rPr>
        <w:noProof/>
        <w:lang w:eastAsia="de-DE"/>
      </w:rPr>
      <w:drawing>
        <wp:inline distT="0" distB="0" distL="0" distR="0" wp14:anchorId="4607AAB7" wp14:editId="2F2CFE21">
          <wp:extent cx="381000" cy="447675"/>
          <wp:effectExtent l="0" t="0" r="0" b="9525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0" cy="4476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671E8B">
      <w:tab/>
    </w:r>
    <w:r>
      <w:t>26</w:t>
    </w:r>
    <w:r w:rsidR="00C2169D">
      <w:t>.09</w:t>
    </w:r>
    <w:r w:rsidR="00AB1A6B">
      <w:t>.16</w:t>
    </w:r>
    <w:r w:rsidR="00671E8B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91B75"/>
    <w:multiLevelType w:val="hybridMultilevel"/>
    <w:tmpl w:val="FAD0CAE0"/>
    <w:lvl w:ilvl="0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A3D7275"/>
    <w:multiLevelType w:val="hybridMultilevel"/>
    <w:tmpl w:val="BA44755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314DB4"/>
    <w:multiLevelType w:val="hybridMultilevel"/>
    <w:tmpl w:val="8E0E523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24586F"/>
    <w:multiLevelType w:val="hybridMultilevel"/>
    <w:tmpl w:val="A59CF626"/>
    <w:lvl w:ilvl="0" w:tplc="301E8012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534FF9"/>
    <w:multiLevelType w:val="hybridMultilevel"/>
    <w:tmpl w:val="9BCC903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F818F1"/>
    <w:multiLevelType w:val="hybridMultilevel"/>
    <w:tmpl w:val="6ED43864"/>
    <w:lvl w:ilvl="0" w:tplc="C292DCA6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B11933"/>
    <w:multiLevelType w:val="hybridMultilevel"/>
    <w:tmpl w:val="1CF68F76"/>
    <w:lvl w:ilvl="0" w:tplc="6FB85F50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7C706F"/>
    <w:multiLevelType w:val="hybridMultilevel"/>
    <w:tmpl w:val="CE484964"/>
    <w:lvl w:ilvl="0" w:tplc="2B4A0AE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EBF1C10"/>
    <w:multiLevelType w:val="hybridMultilevel"/>
    <w:tmpl w:val="BC6AB40E"/>
    <w:lvl w:ilvl="0" w:tplc="6BAACEBE">
      <w:start w:val="2015"/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0C2426"/>
    <w:multiLevelType w:val="hybridMultilevel"/>
    <w:tmpl w:val="7FA2F8B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FC028B2">
      <w:start w:val="72"/>
      <w:numFmt w:val="bullet"/>
      <w:lvlText w:val=""/>
      <w:lvlJc w:val="left"/>
      <w:pPr>
        <w:ind w:left="2880" w:hanging="360"/>
      </w:pPr>
      <w:rPr>
        <w:rFonts w:ascii="Wingdings" w:eastAsiaTheme="minorHAnsi" w:hAnsi="Wingdings" w:cstheme="minorBidi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5FF27E4"/>
    <w:multiLevelType w:val="hybridMultilevel"/>
    <w:tmpl w:val="FF7AA70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70754DC"/>
    <w:multiLevelType w:val="hybridMultilevel"/>
    <w:tmpl w:val="F4AE41FA"/>
    <w:lvl w:ilvl="0" w:tplc="C1C2ACC8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BB42A09"/>
    <w:multiLevelType w:val="hybridMultilevel"/>
    <w:tmpl w:val="1D745FE2"/>
    <w:lvl w:ilvl="0" w:tplc="EE78F100"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3">
    <w:nsid w:val="3D0536A9"/>
    <w:multiLevelType w:val="hybridMultilevel"/>
    <w:tmpl w:val="CB3C73EC"/>
    <w:lvl w:ilvl="0" w:tplc="47F0214C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D3A1B2A"/>
    <w:multiLevelType w:val="hybridMultilevel"/>
    <w:tmpl w:val="B1D02E9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0F36BB1"/>
    <w:multiLevelType w:val="hybridMultilevel"/>
    <w:tmpl w:val="A7503A6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154011D"/>
    <w:multiLevelType w:val="hybridMultilevel"/>
    <w:tmpl w:val="499EB23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6C95501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>
    <w:nsid w:val="48BE60B4"/>
    <w:multiLevelType w:val="hybridMultilevel"/>
    <w:tmpl w:val="404895B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9D1148C"/>
    <w:multiLevelType w:val="hybridMultilevel"/>
    <w:tmpl w:val="91F26F56"/>
    <w:lvl w:ilvl="0" w:tplc="EEACCF98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FA77020"/>
    <w:multiLevelType w:val="hybridMultilevel"/>
    <w:tmpl w:val="7414849A"/>
    <w:lvl w:ilvl="0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4FD31BAF"/>
    <w:multiLevelType w:val="hybridMultilevel"/>
    <w:tmpl w:val="43D491EC"/>
    <w:lvl w:ilvl="0" w:tplc="553E9E6C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12A7D53"/>
    <w:multiLevelType w:val="hybridMultilevel"/>
    <w:tmpl w:val="F2ECFF9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33C6662"/>
    <w:multiLevelType w:val="hybridMultilevel"/>
    <w:tmpl w:val="320657E6"/>
    <w:lvl w:ilvl="0" w:tplc="9F9CB8A6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5026BDB"/>
    <w:multiLevelType w:val="hybridMultilevel"/>
    <w:tmpl w:val="2BD01EA4"/>
    <w:lvl w:ilvl="0" w:tplc="895649D0">
      <w:start w:val="1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5D0573C"/>
    <w:multiLevelType w:val="hybridMultilevel"/>
    <w:tmpl w:val="9CB4368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BD07886"/>
    <w:multiLevelType w:val="hybridMultilevel"/>
    <w:tmpl w:val="25E072E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EF404B5"/>
    <w:multiLevelType w:val="hybridMultilevel"/>
    <w:tmpl w:val="D61ECE6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230346"/>
    <w:multiLevelType w:val="hybridMultilevel"/>
    <w:tmpl w:val="64B4EC24"/>
    <w:lvl w:ilvl="0" w:tplc="E91C840E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60C15BF"/>
    <w:multiLevelType w:val="hybridMultilevel"/>
    <w:tmpl w:val="CB24C392"/>
    <w:lvl w:ilvl="0" w:tplc="F47254AC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6DE732A"/>
    <w:multiLevelType w:val="hybridMultilevel"/>
    <w:tmpl w:val="9F002C9C"/>
    <w:lvl w:ilvl="0" w:tplc="018222E2">
      <w:start w:val="7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CD83F6B"/>
    <w:multiLevelType w:val="hybridMultilevel"/>
    <w:tmpl w:val="3428321E"/>
    <w:lvl w:ilvl="0" w:tplc="6AB88E4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D713149"/>
    <w:multiLevelType w:val="hybridMultilevel"/>
    <w:tmpl w:val="AF72232E"/>
    <w:lvl w:ilvl="0" w:tplc="E91C840E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4"/>
  </w:num>
  <w:num w:numId="3">
    <w:abstractNumId w:val="9"/>
  </w:num>
  <w:num w:numId="4">
    <w:abstractNumId w:val="16"/>
  </w:num>
  <w:num w:numId="5">
    <w:abstractNumId w:val="17"/>
  </w:num>
  <w:num w:numId="6">
    <w:abstractNumId w:val="15"/>
  </w:num>
  <w:num w:numId="7">
    <w:abstractNumId w:val="2"/>
  </w:num>
  <w:num w:numId="8">
    <w:abstractNumId w:val="26"/>
  </w:num>
  <w:num w:numId="9">
    <w:abstractNumId w:val="0"/>
  </w:num>
  <w:num w:numId="10">
    <w:abstractNumId w:val="22"/>
  </w:num>
  <w:num w:numId="11">
    <w:abstractNumId w:val="1"/>
  </w:num>
  <w:num w:numId="12">
    <w:abstractNumId w:val="24"/>
  </w:num>
  <w:num w:numId="13">
    <w:abstractNumId w:val="12"/>
  </w:num>
  <w:num w:numId="14">
    <w:abstractNumId w:val="30"/>
  </w:num>
  <w:num w:numId="15">
    <w:abstractNumId w:val="27"/>
  </w:num>
  <w:num w:numId="16">
    <w:abstractNumId w:val="18"/>
  </w:num>
  <w:num w:numId="17">
    <w:abstractNumId w:val="10"/>
  </w:num>
  <w:num w:numId="18">
    <w:abstractNumId w:val="8"/>
  </w:num>
  <w:num w:numId="19">
    <w:abstractNumId w:val="20"/>
  </w:num>
  <w:num w:numId="20">
    <w:abstractNumId w:val="23"/>
  </w:num>
  <w:num w:numId="21">
    <w:abstractNumId w:val="5"/>
  </w:num>
  <w:num w:numId="22">
    <w:abstractNumId w:val="32"/>
  </w:num>
  <w:num w:numId="23">
    <w:abstractNumId w:val="25"/>
  </w:num>
  <w:num w:numId="24">
    <w:abstractNumId w:val="28"/>
  </w:num>
  <w:num w:numId="25">
    <w:abstractNumId w:val="3"/>
  </w:num>
  <w:num w:numId="26">
    <w:abstractNumId w:val="29"/>
  </w:num>
  <w:num w:numId="27">
    <w:abstractNumId w:val="21"/>
  </w:num>
  <w:num w:numId="28">
    <w:abstractNumId w:val="31"/>
  </w:num>
  <w:num w:numId="29">
    <w:abstractNumId w:val="11"/>
  </w:num>
  <w:num w:numId="30">
    <w:abstractNumId w:val="13"/>
  </w:num>
  <w:num w:numId="31">
    <w:abstractNumId w:val="6"/>
  </w:num>
  <w:num w:numId="32">
    <w:abstractNumId w:val="7"/>
  </w:num>
  <w:num w:numId="3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C08"/>
    <w:rsid w:val="00025BD5"/>
    <w:rsid w:val="000472D4"/>
    <w:rsid w:val="000648F8"/>
    <w:rsid w:val="000828EF"/>
    <w:rsid w:val="00091405"/>
    <w:rsid w:val="00093F2E"/>
    <w:rsid w:val="000A2DA5"/>
    <w:rsid w:val="000A31B3"/>
    <w:rsid w:val="000B11C3"/>
    <w:rsid w:val="000B3A30"/>
    <w:rsid w:val="000B4F6D"/>
    <w:rsid w:val="000C4905"/>
    <w:rsid w:val="000E1934"/>
    <w:rsid w:val="000F7220"/>
    <w:rsid w:val="0010415B"/>
    <w:rsid w:val="001057D8"/>
    <w:rsid w:val="001076CE"/>
    <w:rsid w:val="00111170"/>
    <w:rsid w:val="00111F84"/>
    <w:rsid w:val="0016180A"/>
    <w:rsid w:val="00164988"/>
    <w:rsid w:val="00180F71"/>
    <w:rsid w:val="00182FDE"/>
    <w:rsid w:val="001962A5"/>
    <w:rsid w:val="001B1568"/>
    <w:rsid w:val="001D0678"/>
    <w:rsid w:val="001D67A4"/>
    <w:rsid w:val="001D6A87"/>
    <w:rsid w:val="001D6C23"/>
    <w:rsid w:val="001E11FD"/>
    <w:rsid w:val="0023502E"/>
    <w:rsid w:val="0024326D"/>
    <w:rsid w:val="00244123"/>
    <w:rsid w:val="002610FC"/>
    <w:rsid w:val="00263A7A"/>
    <w:rsid w:val="00273968"/>
    <w:rsid w:val="00281702"/>
    <w:rsid w:val="002A01E7"/>
    <w:rsid w:val="002A3332"/>
    <w:rsid w:val="002B2154"/>
    <w:rsid w:val="002B4427"/>
    <w:rsid w:val="002C7B36"/>
    <w:rsid w:val="002D0A36"/>
    <w:rsid w:val="002E0A89"/>
    <w:rsid w:val="002E57CC"/>
    <w:rsid w:val="002F54C9"/>
    <w:rsid w:val="002F5E96"/>
    <w:rsid w:val="003043A8"/>
    <w:rsid w:val="00307B05"/>
    <w:rsid w:val="00312253"/>
    <w:rsid w:val="00351EFC"/>
    <w:rsid w:val="003902B4"/>
    <w:rsid w:val="003B2FB7"/>
    <w:rsid w:val="003D0D42"/>
    <w:rsid w:val="003E0B6F"/>
    <w:rsid w:val="003E52F7"/>
    <w:rsid w:val="003F74AC"/>
    <w:rsid w:val="00401ED5"/>
    <w:rsid w:val="00411E09"/>
    <w:rsid w:val="004276AD"/>
    <w:rsid w:val="0043494A"/>
    <w:rsid w:val="0044190C"/>
    <w:rsid w:val="00471C0C"/>
    <w:rsid w:val="004809FC"/>
    <w:rsid w:val="00492D09"/>
    <w:rsid w:val="004936F7"/>
    <w:rsid w:val="004A333B"/>
    <w:rsid w:val="004A51D1"/>
    <w:rsid w:val="004A5543"/>
    <w:rsid w:val="004B15BA"/>
    <w:rsid w:val="004D27FF"/>
    <w:rsid w:val="004D4D2B"/>
    <w:rsid w:val="00501195"/>
    <w:rsid w:val="0050275E"/>
    <w:rsid w:val="00504741"/>
    <w:rsid w:val="0050570B"/>
    <w:rsid w:val="00520F69"/>
    <w:rsid w:val="00527246"/>
    <w:rsid w:val="0053615C"/>
    <w:rsid w:val="005365F0"/>
    <w:rsid w:val="005417C1"/>
    <w:rsid w:val="005429C6"/>
    <w:rsid w:val="0055720D"/>
    <w:rsid w:val="005609EE"/>
    <w:rsid w:val="005663D1"/>
    <w:rsid w:val="005815D8"/>
    <w:rsid w:val="005818A5"/>
    <w:rsid w:val="005902CD"/>
    <w:rsid w:val="00594BE6"/>
    <w:rsid w:val="0059541D"/>
    <w:rsid w:val="00596398"/>
    <w:rsid w:val="005D2AE3"/>
    <w:rsid w:val="005E23C0"/>
    <w:rsid w:val="006003EB"/>
    <w:rsid w:val="0061423D"/>
    <w:rsid w:val="00640417"/>
    <w:rsid w:val="00657BAE"/>
    <w:rsid w:val="00666300"/>
    <w:rsid w:val="00671E8B"/>
    <w:rsid w:val="00687975"/>
    <w:rsid w:val="00692B32"/>
    <w:rsid w:val="00697ED7"/>
    <w:rsid w:val="006A6ECF"/>
    <w:rsid w:val="006C69D1"/>
    <w:rsid w:val="006E17F0"/>
    <w:rsid w:val="006F59CF"/>
    <w:rsid w:val="007009D9"/>
    <w:rsid w:val="0070420F"/>
    <w:rsid w:val="007168C6"/>
    <w:rsid w:val="007207C4"/>
    <w:rsid w:val="007219C1"/>
    <w:rsid w:val="00725333"/>
    <w:rsid w:val="00734B88"/>
    <w:rsid w:val="007357CF"/>
    <w:rsid w:val="00740263"/>
    <w:rsid w:val="007538B1"/>
    <w:rsid w:val="0075769B"/>
    <w:rsid w:val="0076332A"/>
    <w:rsid w:val="007732E1"/>
    <w:rsid w:val="00784720"/>
    <w:rsid w:val="00797421"/>
    <w:rsid w:val="007B5282"/>
    <w:rsid w:val="007B6047"/>
    <w:rsid w:val="007B6B88"/>
    <w:rsid w:val="007C21A6"/>
    <w:rsid w:val="007C5381"/>
    <w:rsid w:val="007C6C2B"/>
    <w:rsid w:val="007E61DD"/>
    <w:rsid w:val="007E6462"/>
    <w:rsid w:val="00817C28"/>
    <w:rsid w:val="00821DAE"/>
    <w:rsid w:val="00855E09"/>
    <w:rsid w:val="00856927"/>
    <w:rsid w:val="0086070F"/>
    <w:rsid w:val="00860A1F"/>
    <w:rsid w:val="00873049"/>
    <w:rsid w:val="0089073C"/>
    <w:rsid w:val="00894A60"/>
    <w:rsid w:val="00897676"/>
    <w:rsid w:val="008A219A"/>
    <w:rsid w:val="008B1B6C"/>
    <w:rsid w:val="008B5B1E"/>
    <w:rsid w:val="008C5B28"/>
    <w:rsid w:val="008E4F37"/>
    <w:rsid w:val="00900A3D"/>
    <w:rsid w:val="0090111E"/>
    <w:rsid w:val="00903E82"/>
    <w:rsid w:val="00914601"/>
    <w:rsid w:val="00916523"/>
    <w:rsid w:val="00917500"/>
    <w:rsid w:val="009435DA"/>
    <w:rsid w:val="009477F0"/>
    <w:rsid w:val="00950A04"/>
    <w:rsid w:val="0095123A"/>
    <w:rsid w:val="00962EB6"/>
    <w:rsid w:val="009709C0"/>
    <w:rsid w:val="009907BC"/>
    <w:rsid w:val="00991FA3"/>
    <w:rsid w:val="00992B47"/>
    <w:rsid w:val="0099671F"/>
    <w:rsid w:val="009A7528"/>
    <w:rsid w:val="009C573E"/>
    <w:rsid w:val="009D0DEB"/>
    <w:rsid w:val="009D6F63"/>
    <w:rsid w:val="009E02D2"/>
    <w:rsid w:val="009F320D"/>
    <w:rsid w:val="009F4D61"/>
    <w:rsid w:val="00A02200"/>
    <w:rsid w:val="00A0493F"/>
    <w:rsid w:val="00A20F8D"/>
    <w:rsid w:val="00A22BA8"/>
    <w:rsid w:val="00A236A6"/>
    <w:rsid w:val="00A302A7"/>
    <w:rsid w:val="00A4364B"/>
    <w:rsid w:val="00A711A9"/>
    <w:rsid w:val="00A71BC7"/>
    <w:rsid w:val="00A72A3C"/>
    <w:rsid w:val="00A77F09"/>
    <w:rsid w:val="00AA158D"/>
    <w:rsid w:val="00AA4C9E"/>
    <w:rsid w:val="00AB1A6B"/>
    <w:rsid w:val="00AB5428"/>
    <w:rsid w:val="00AC1A6B"/>
    <w:rsid w:val="00AC2632"/>
    <w:rsid w:val="00AD0EAD"/>
    <w:rsid w:val="00AE07A4"/>
    <w:rsid w:val="00AE5179"/>
    <w:rsid w:val="00AE5BB6"/>
    <w:rsid w:val="00AF040D"/>
    <w:rsid w:val="00AF0454"/>
    <w:rsid w:val="00AF3E17"/>
    <w:rsid w:val="00B10077"/>
    <w:rsid w:val="00B11C43"/>
    <w:rsid w:val="00B14413"/>
    <w:rsid w:val="00B20653"/>
    <w:rsid w:val="00B2147A"/>
    <w:rsid w:val="00B253EA"/>
    <w:rsid w:val="00B33DF0"/>
    <w:rsid w:val="00B542D9"/>
    <w:rsid w:val="00B54FCF"/>
    <w:rsid w:val="00B65085"/>
    <w:rsid w:val="00B86195"/>
    <w:rsid w:val="00B940E4"/>
    <w:rsid w:val="00B96A6B"/>
    <w:rsid w:val="00BB31F9"/>
    <w:rsid w:val="00BB4EB9"/>
    <w:rsid w:val="00BC4B80"/>
    <w:rsid w:val="00BC7EF8"/>
    <w:rsid w:val="00BD01CD"/>
    <w:rsid w:val="00BD6733"/>
    <w:rsid w:val="00BD7708"/>
    <w:rsid w:val="00BE0462"/>
    <w:rsid w:val="00BE27FA"/>
    <w:rsid w:val="00BF39CE"/>
    <w:rsid w:val="00BF690A"/>
    <w:rsid w:val="00BF70C5"/>
    <w:rsid w:val="00BF7F6B"/>
    <w:rsid w:val="00C031A0"/>
    <w:rsid w:val="00C053B1"/>
    <w:rsid w:val="00C05E99"/>
    <w:rsid w:val="00C14D62"/>
    <w:rsid w:val="00C2169D"/>
    <w:rsid w:val="00C21FE2"/>
    <w:rsid w:val="00C254D1"/>
    <w:rsid w:val="00C34951"/>
    <w:rsid w:val="00C441A2"/>
    <w:rsid w:val="00C4658D"/>
    <w:rsid w:val="00C5319F"/>
    <w:rsid w:val="00C6067E"/>
    <w:rsid w:val="00C60E15"/>
    <w:rsid w:val="00C6554B"/>
    <w:rsid w:val="00C76CDA"/>
    <w:rsid w:val="00C775D6"/>
    <w:rsid w:val="00C8189E"/>
    <w:rsid w:val="00C86CB6"/>
    <w:rsid w:val="00CA3352"/>
    <w:rsid w:val="00CA6931"/>
    <w:rsid w:val="00CB0539"/>
    <w:rsid w:val="00CB4AA9"/>
    <w:rsid w:val="00CB7618"/>
    <w:rsid w:val="00CC1B06"/>
    <w:rsid w:val="00CC35A4"/>
    <w:rsid w:val="00CD6108"/>
    <w:rsid w:val="00CD787E"/>
    <w:rsid w:val="00CF15A0"/>
    <w:rsid w:val="00D037C4"/>
    <w:rsid w:val="00D448D2"/>
    <w:rsid w:val="00D718C9"/>
    <w:rsid w:val="00D83FAB"/>
    <w:rsid w:val="00DA5AD7"/>
    <w:rsid w:val="00DB2EEF"/>
    <w:rsid w:val="00DB722E"/>
    <w:rsid w:val="00DC008E"/>
    <w:rsid w:val="00DD54DC"/>
    <w:rsid w:val="00DD66CE"/>
    <w:rsid w:val="00DE001B"/>
    <w:rsid w:val="00DE0DDF"/>
    <w:rsid w:val="00DE19BB"/>
    <w:rsid w:val="00DE5501"/>
    <w:rsid w:val="00E02C45"/>
    <w:rsid w:val="00E04DE4"/>
    <w:rsid w:val="00E07D38"/>
    <w:rsid w:val="00E10ABE"/>
    <w:rsid w:val="00E11159"/>
    <w:rsid w:val="00E241A4"/>
    <w:rsid w:val="00E4022B"/>
    <w:rsid w:val="00E50D22"/>
    <w:rsid w:val="00E52AF5"/>
    <w:rsid w:val="00E57134"/>
    <w:rsid w:val="00E7299F"/>
    <w:rsid w:val="00E76EF0"/>
    <w:rsid w:val="00E77C9D"/>
    <w:rsid w:val="00E81991"/>
    <w:rsid w:val="00E85F3A"/>
    <w:rsid w:val="00EA36BD"/>
    <w:rsid w:val="00EB01B2"/>
    <w:rsid w:val="00EC45BC"/>
    <w:rsid w:val="00F04587"/>
    <w:rsid w:val="00F04DAE"/>
    <w:rsid w:val="00F22196"/>
    <w:rsid w:val="00F27E8F"/>
    <w:rsid w:val="00F32D94"/>
    <w:rsid w:val="00F34304"/>
    <w:rsid w:val="00F35319"/>
    <w:rsid w:val="00F42E77"/>
    <w:rsid w:val="00F43AAE"/>
    <w:rsid w:val="00F56BC6"/>
    <w:rsid w:val="00F6113C"/>
    <w:rsid w:val="00F65F46"/>
    <w:rsid w:val="00F70A16"/>
    <w:rsid w:val="00F7286F"/>
    <w:rsid w:val="00F83599"/>
    <w:rsid w:val="00F911AD"/>
    <w:rsid w:val="00F91976"/>
    <w:rsid w:val="00FA0C08"/>
    <w:rsid w:val="00FA547D"/>
    <w:rsid w:val="00FB0373"/>
    <w:rsid w:val="00FC3B86"/>
    <w:rsid w:val="00FD3E9C"/>
    <w:rsid w:val="00FD422A"/>
    <w:rsid w:val="00FD6FB2"/>
    <w:rsid w:val="00FF06D1"/>
    <w:rsid w:val="00FF4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0648F8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A0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A0C08"/>
  </w:style>
  <w:style w:type="paragraph" w:styleId="Fuzeile">
    <w:name w:val="footer"/>
    <w:basedOn w:val="Standard"/>
    <w:link w:val="FuzeileZchn"/>
    <w:uiPriority w:val="99"/>
    <w:unhideWhenUsed/>
    <w:rsid w:val="00FA0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A0C08"/>
  </w:style>
  <w:style w:type="character" w:styleId="Hyperlink">
    <w:name w:val="Hyperlink"/>
    <w:basedOn w:val="Absatz-Standardschriftart"/>
    <w:uiPriority w:val="99"/>
    <w:unhideWhenUsed/>
    <w:rsid w:val="006A6ECF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809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809FC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EB01B2"/>
    <w:pPr>
      <w:ind w:left="720"/>
      <w:contextualSpacing/>
    </w:pPr>
  </w:style>
  <w:style w:type="character" w:styleId="BesuchterHyperlink">
    <w:name w:val="FollowedHyperlink"/>
    <w:basedOn w:val="Absatz-Standardschriftart"/>
    <w:uiPriority w:val="99"/>
    <w:semiHidden/>
    <w:unhideWhenUsed/>
    <w:rsid w:val="009F320D"/>
    <w:rPr>
      <w:color w:val="800080" w:themeColor="followedHyperlink"/>
      <w:u w:val="single"/>
    </w:rPr>
  </w:style>
  <w:style w:type="character" w:styleId="Fett">
    <w:name w:val="Strong"/>
    <w:basedOn w:val="Absatz-Standardschriftart"/>
    <w:uiPriority w:val="22"/>
    <w:qFormat/>
    <w:rsid w:val="00E02C45"/>
    <w:rPr>
      <w:b/>
      <w:bCs/>
    </w:rPr>
  </w:style>
  <w:style w:type="table" w:styleId="Tabellenraster">
    <w:name w:val="Table Grid"/>
    <w:basedOn w:val="NormaleTabelle"/>
    <w:uiPriority w:val="59"/>
    <w:rsid w:val="00B11C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ate-display-single">
    <w:name w:val="date-display-single"/>
    <w:basedOn w:val="Absatz-Standardschriftart"/>
    <w:rsid w:val="00E7299F"/>
  </w:style>
  <w:style w:type="character" w:customStyle="1" w:styleId="date-display-start">
    <w:name w:val="date-display-start"/>
    <w:basedOn w:val="Absatz-Standardschriftart"/>
    <w:rsid w:val="00E7299F"/>
  </w:style>
  <w:style w:type="character" w:customStyle="1" w:styleId="date-display-end">
    <w:name w:val="date-display-end"/>
    <w:basedOn w:val="Absatz-Standardschriftart"/>
    <w:rsid w:val="00E7299F"/>
  </w:style>
  <w:style w:type="character" w:styleId="Platzhaltertext">
    <w:name w:val="Placeholder Text"/>
    <w:basedOn w:val="Absatz-Standardschriftart"/>
    <w:uiPriority w:val="99"/>
    <w:semiHidden/>
    <w:rsid w:val="00D83FAB"/>
    <w:rPr>
      <w:color w:val="808080"/>
    </w:rPr>
  </w:style>
  <w:style w:type="paragraph" w:styleId="NurText">
    <w:name w:val="Plain Text"/>
    <w:basedOn w:val="Standard"/>
    <w:link w:val="NurTextZchn"/>
    <w:uiPriority w:val="99"/>
    <w:semiHidden/>
    <w:unhideWhenUsed/>
    <w:rsid w:val="009A7528"/>
    <w:pPr>
      <w:spacing w:after="0" w:line="240" w:lineRule="auto"/>
    </w:pPr>
    <w:rPr>
      <w:rFonts w:ascii="Calibri" w:hAnsi="Calibri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9A7528"/>
    <w:rPr>
      <w:rFonts w:ascii="Calibri" w:hAnsi="Calibri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0648F8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A0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A0C08"/>
  </w:style>
  <w:style w:type="paragraph" w:styleId="Fuzeile">
    <w:name w:val="footer"/>
    <w:basedOn w:val="Standard"/>
    <w:link w:val="FuzeileZchn"/>
    <w:uiPriority w:val="99"/>
    <w:unhideWhenUsed/>
    <w:rsid w:val="00FA0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A0C08"/>
  </w:style>
  <w:style w:type="character" w:styleId="Hyperlink">
    <w:name w:val="Hyperlink"/>
    <w:basedOn w:val="Absatz-Standardschriftart"/>
    <w:uiPriority w:val="99"/>
    <w:unhideWhenUsed/>
    <w:rsid w:val="006A6ECF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809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809FC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EB01B2"/>
    <w:pPr>
      <w:ind w:left="720"/>
      <w:contextualSpacing/>
    </w:pPr>
  </w:style>
  <w:style w:type="character" w:styleId="BesuchterHyperlink">
    <w:name w:val="FollowedHyperlink"/>
    <w:basedOn w:val="Absatz-Standardschriftart"/>
    <w:uiPriority w:val="99"/>
    <w:semiHidden/>
    <w:unhideWhenUsed/>
    <w:rsid w:val="009F320D"/>
    <w:rPr>
      <w:color w:val="800080" w:themeColor="followedHyperlink"/>
      <w:u w:val="single"/>
    </w:rPr>
  </w:style>
  <w:style w:type="character" w:styleId="Fett">
    <w:name w:val="Strong"/>
    <w:basedOn w:val="Absatz-Standardschriftart"/>
    <w:uiPriority w:val="22"/>
    <w:qFormat/>
    <w:rsid w:val="00E02C45"/>
    <w:rPr>
      <w:b/>
      <w:bCs/>
    </w:rPr>
  </w:style>
  <w:style w:type="table" w:styleId="Tabellenraster">
    <w:name w:val="Table Grid"/>
    <w:basedOn w:val="NormaleTabelle"/>
    <w:uiPriority w:val="59"/>
    <w:rsid w:val="00B11C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ate-display-single">
    <w:name w:val="date-display-single"/>
    <w:basedOn w:val="Absatz-Standardschriftart"/>
    <w:rsid w:val="00E7299F"/>
  </w:style>
  <w:style w:type="character" w:customStyle="1" w:styleId="date-display-start">
    <w:name w:val="date-display-start"/>
    <w:basedOn w:val="Absatz-Standardschriftart"/>
    <w:rsid w:val="00E7299F"/>
  </w:style>
  <w:style w:type="character" w:customStyle="1" w:styleId="date-display-end">
    <w:name w:val="date-display-end"/>
    <w:basedOn w:val="Absatz-Standardschriftart"/>
    <w:rsid w:val="00E7299F"/>
  </w:style>
  <w:style w:type="character" w:styleId="Platzhaltertext">
    <w:name w:val="Placeholder Text"/>
    <w:basedOn w:val="Absatz-Standardschriftart"/>
    <w:uiPriority w:val="99"/>
    <w:semiHidden/>
    <w:rsid w:val="00D83FAB"/>
    <w:rPr>
      <w:color w:val="808080"/>
    </w:rPr>
  </w:style>
  <w:style w:type="paragraph" w:styleId="NurText">
    <w:name w:val="Plain Text"/>
    <w:basedOn w:val="Standard"/>
    <w:link w:val="NurTextZchn"/>
    <w:uiPriority w:val="99"/>
    <w:semiHidden/>
    <w:unhideWhenUsed/>
    <w:rsid w:val="009A7528"/>
    <w:pPr>
      <w:spacing w:after="0" w:line="240" w:lineRule="auto"/>
    </w:pPr>
    <w:rPr>
      <w:rFonts w:ascii="Calibri" w:hAnsi="Calibri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9A7528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67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4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2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10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812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75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7476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7189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0449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9417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64037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73647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41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11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052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339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1546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821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767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25571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1763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96071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0597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0055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021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97187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99190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5360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86651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236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0461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9260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2127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39065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2382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535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87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19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693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4105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7679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8778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15699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56180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80400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172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7543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354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91680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47438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149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78348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3470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51808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0761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2179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553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63442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6867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54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042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336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5386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316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2122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0957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5380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24236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3676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5754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13395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6118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17142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6701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953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69916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095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4371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6976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589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9161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0945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798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285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670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5842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8045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488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68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2901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24584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0877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2148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39005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06198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96104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4512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4150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75075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58228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1404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4353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8709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67236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874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47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69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7471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649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6458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4621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51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0405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43691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1148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4246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120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0717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1783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4631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00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185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447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1331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5462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3109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4614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92212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62485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945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9489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96593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7942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3599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3476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1816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3096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94475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8415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0077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20831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1781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9793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42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9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313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9279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032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8521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05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53741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96060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452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6448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90088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8328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48675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8816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8408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89205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89560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7267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6990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73061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33997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243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74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342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448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5472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5192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628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30760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35151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73641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074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0521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0903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39779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7900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519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56070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14263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3484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4806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742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7291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39116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193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812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374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3600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7417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0808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731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84255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177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75640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9818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0391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4128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0286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013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980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626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183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216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757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6286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99550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29584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10644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3710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7599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6828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75820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11293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163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5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2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57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7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3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7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27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report@bsmd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ECE0AF-266A-48BB-AFC3-529D02DDCD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784</Words>
  <Characters>4945</Characters>
  <Application>Microsoft Office Word</Application>
  <DocSecurity>0</DocSecurity>
  <Lines>41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Hollmann</dc:creator>
  <cp:lastModifiedBy>Christin Hollmann</cp:lastModifiedBy>
  <cp:revision>5</cp:revision>
  <cp:lastPrinted>2016-05-31T10:11:00Z</cp:lastPrinted>
  <dcterms:created xsi:type="dcterms:W3CDTF">2016-09-28T12:10:00Z</dcterms:created>
  <dcterms:modified xsi:type="dcterms:W3CDTF">2016-09-28T12:45:00Z</dcterms:modified>
</cp:coreProperties>
</file>